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4566"/>
      </w:tblGrid>
      <w:tr w:rsidR="0065676F" w:rsidRPr="00437B13" w:rsidTr="0065676F">
        <w:tc>
          <w:tcPr>
            <w:tcW w:w="4566" w:type="dxa"/>
            <w:shd w:val="clear" w:color="auto" w:fill="FFFFFF"/>
            <w:tcMar>
              <w:top w:w="0" w:type="dxa"/>
              <w:left w:w="108" w:type="dxa"/>
              <w:bottom w:w="0" w:type="dxa"/>
              <w:right w:w="108" w:type="dxa"/>
            </w:tcMar>
            <w:hideMark/>
          </w:tcPr>
          <w:p w:rsidR="0065676F" w:rsidRPr="00F74C5D" w:rsidRDefault="0065676F" w:rsidP="0065676F">
            <w:pPr>
              <w:autoSpaceDE w:val="0"/>
              <w:autoSpaceDN w:val="0"/>
              <w:adjustRightInd w:val="0"/>
              <w:spacing w:after="0" w:line="240" w:lineRule="auto"/>
              <w:ind w:right="90"/>
              <w:rPr>
                <w:rFonts w:ascii="Times New Roman" w:hAnsi="Times New Roman"/>
                <w:bCs/>
                <w:sz w:val="24"/>
                <w:szCs w:val="24"/>
              </w:rPr>
            </w:pPr>
          </w:p>
        </w:tc>
      </w:tr>
    </w:tbl>
    <w:p w:rsidR="001F64D4" w:rsidRPr="001F64D4" w:rsidRDefault="006F572C" w:rsidP="001F64D4">
      <w:pPr>
        <w:spacing w:after="0" w:line="240" w:lineRule="auto"/>
        <w:jc w:val="both"/>
        <w:rPr>
          <w:rFonts w:ascii="Times New Roman" w:hAnsi="Times New Roman"/>
          <w:b/>
          <w:bCs/>
          <w:sz w:val="24"/>
          <w:szCs w:val="24"/>
        </w:rPr>
      </w:pPr>
      <w:bookmarkStart w:id="0" w:name="_GoBack"/>
      <w:r>
        <w:rPr>
          <w:rFonts w:ascii="Times New Roman" w:hAnsi="Times New Roman"/>
          <w:noProof/>
          <w:sz w:val="24"/>
          <w:szCs w:val="24"/>
        </w:rPr>
        <w:drawing>
          <wp:inline distT="0" distB="0" distL="0" distR="0">
            <wp:extent cx="6486525" cy="9124950"/>
            <wp:effectExtent l="0" t="0" r="9525" b="0"/>
            <wp:docPr id="1" name="Рисунок 1" descr="C:\Users\Секретарь\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6525" cy="9124950"/>
                    </a:xfrm>
                    <a:prstGeom prst="rect">
                      <a:avLst/>
                    </a:prstGeom>
                    <a:noFill/>
                    <a:ln>
                      <a:noFill/>
                    </a:ln>
                  </pic:spPr>
                </pic:pic>
              </a:graphicData>
            </a:graphic>
          </wp:inline>
        </w:drawing>
      </w:r>
      <w:bookmarkEnd w:id="0"/>
    </w:p>
    <w:p w:rsidR="001F64D4" w:rsidRPr="001F64D4" w:rsidRDefault="001F64D4" w:rsidP="001F64D4">
      <w:pPr>
        <w:spacing w:after="0" w:line="240" w:lineRule="auto"/>
        <w:jc w:val="center"/>
        <w:rPr>
          <w:rFonts w:ascii="Times New Roman" w:hAnsi="Times New Roman"/>
          <w:b/>
          <w:sz w:val="24"/>
          <w:szCs w:val="24"/>
        </w:rPr>
      </w:pPr>
      <w:r w:rsidRPr="001F64D4">
        <w:rPr>
          <w:rFonts w:ascii="Times New Roman" w:hAnsi="Times New Roman"/>
          <w:b/>
          <w:bCs/>
          <w:sz w:val="24"/>
          <w:szCs w:val="24"/>
          <w:lang w:val="en-US"/>
        </w:rPr>
        <w:lastRenderedPageBreak/>
        <w:t>IV</w:t>
      </w:r>
      <w:r w:rsidRPr="001F64D4">
        <w:rPr>
          <w:rFonts w:ascii="Times New Roman" w:hAnsi="Times New Roman"/>
          <w:b/>
          <w:bCs/>
          <w:sz w:val="24"/>
          <w:szCs w:val="24"/>
        </w:rPr>
        <w:t>. Имущество и средства Попечительского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4.1. Финансовые средства  Попечительского Совета формируется из добровольных взносов и  пожертвований от физических  и юридических лиц, других поступлений, не запрещенных законодательством.</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4.2. Средства Попечительского Совета расходуется в соответствии с его целями и задачами.</w:t>
      </w:r>
    </w:p>
    <w:p w:rsidR="001F64D4" w:rsidRPr="00DF5982" w:rsidRDefault="001F64D4" w:rsidP="00DF5982">
      <w:pPr>
        <w:spacing w:after="0" w:line="240" w:lineRule="auto"/>
        <w:ind w:firstLine="708"/>
        <w:jc w:val="both"/>
        <w:rPr>
          <w:rFonts w:ascii="Times New Roman" w:hAnsi="Times New Roman"/>
          <w:sz w:val="24"/>
          <w:szCs w:val="24"/>
        </w:rPr>
      </w:pPr>
      <w:r w:rsidRPr="001F64D4">
        <w:rPr>
          <w:rFonts w:ascii="Times New Roman" w:hAnsi="Times New Roman"/>
          <w:sz w:val="24"/>
          <w:szCs w:val="24"/>
        </w:rPr>
        <w:t>4.3. Об использовании средств Сове</w:t>
      </w:r>
      <w:r w:rsidR="00DF5982">
        <w:rPr>
          <w:rFonts w:ascii="Times New Roman" w:hAnsi="Times New Roman"/>
          <w:sz w:val="24"/>
          <w:szCs w:val="24"/>
        </w:rPr>
        <w:t>т информирует своих вкладчиков.</w:t>
      </w:r>
    </w:p>
    <w:p w:rsidR="001F64D4" w:rsidRPr="00DF5982" w:rsidRDefault="001F64D4" w:rsidP="00DF5982">
      <w:pPr>
        <w:spacing w:after="0" w:line="240" w:lineRule="auto"/>
        <w:jc w:val="center"/>
        <w:rPr>
          <w:rFonts w:ascii="Times New Roman" w:hAnsi="Times New Roman"/>
          <w:b/>
          <w:bCs/>
          <w:sz w:val="24"/>
          <w:szCs w:val="24"/>
        </w:rPr>
      </w:pPr>
      <w:r w:rsidRPr="001F64D4">
        <w:rPr>
          <w:rFonts w:ascii="Times New Roman" w:hAnsi="Times New Roman"/>
          <w:b/>
          <w:bCs/>
          <w:sz w:val="24"/>
          <w:szCs w:val="24"/>
          <w:lang w:val="en-US"/>
        </w:rPr>
        <w:t>V</w:t>
      </w:r>
      <w:r w:rsidR="00DF5982">
        <w:rPr>
          <w:rFonts w:ascii="Times New Roman" w:hAnsi="Times New Roman"/>
          <w:b/>
          <w:bCs/>
          <w:sz w:val="24"/>
          <w:szCs w:val="24"/>
        </w:rPr>
        <w:t>. Члены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5.1.  Попечительский Совет гимназии формируется решением Общего собрания трудового коллектива и родительской общественности на основании рекомендаций Учредителя, администрации, родительского комитета, Педагогического Совета.</w:t>
      </w:r>
    </w:p>
    <w:p w:rsidR="001F64D4" w:rsidRPr="001F64D4" w:rsidRDefault="001F64D4" w:rsidP="001F64D4">
      <w:pPr>
        <w:spacing w:after="0" w:line="240" w:lineRule="auto"/>
        <w:ind w:firstLine="708"/>
        <w:jc w:val="both"/>
        <w:rPr>
          <w:rFonts w:ascii="Times New Roman" w:hAnsi="Times New Roman"/>
          <w:iCs/>
          <w:sz w:val="24"/>
          <w:szCs w:val="24"/>
        </w:rPr>
      </w:pPr>
      <w:r w:rsidRPr="001F64D4">
        <w:rPr>
          <w:rFonts w:ascii="Times New Roman" w:hAnsi="Times New Roman"/>
          <w:iCs/>
          <w:sz w:val="24"/>
          <w:szCs w:val="24"/>
        </w:rPr>
        <w:t xml:space="preserve">5.2.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Pr>
          <w:rFonts w:ascii="Times New Roman" w:hAnsi="Times New Roman"/>
          <w:iCs/>
          <w:sz w:val="24"/>
          <w:szCs w:val="24"/>
        </w:rPr>
        <w:t>гимназии.</w:t>
      </w:r>
    </w:p>
    <w:p w:rsidR="001F64D4" w:rsidRPr="001F64D4" w:rsidRDefault="001F64D4" w:rsidP="001F64D4">
      <w:pPr>
        <w:spacing w:after="0" w:line="240" w:lineRule="auto"/>
        <w:ind w:firstLine="360"/>
        <w:jc w:val="both"/>
        <w:rPr>
          <w:rFonts w:ascii="Times New Roman" w:hAnsi="Times New Roman"/>
          <w:sz w:val="24"/>
          <w:szCs w:val="24"/>
        </w:rPr>
      </w:pPr>
      <w:r w:rsidRPr="001F64D4">
        <w:rPr>
          <w:rFonts w:ascii="Times New Roman" w:hAnsi="Times New Roman"/>
          <w:sz w:val="24"/>
          <w:szCs w:val="24"/>
        </w:rPr>
        <w:t>5.3.  Решение по предложенным кандидатурам принимается Общим собранием</w:t>
      </w:r>
      <w:r>
        <w:rPr>
          <w:rFonts w:ascii="Times New Roman" w:hAnsi="Times New Roman"/>
          <w:sz w:val="24"/>
          <w:szCs w:val="24"/>
        </w:rPr>
        <w:t xml:space="preserve"> родительского комитета </w:t>
      </w:r>
      <w:r w:rsidRPr="001F64D4">
        <w:rPr>
          <w:rFonts w:ascii="Times New Roman" w:hAnsi="Times New Roman"/>
          <w:sz w:val="24"/>
          <w:szCs w:val="24"/>
        </w:rPr>
        <w:t xml:space="preserve"> в срок до одного месяца со дня их внесения.</w:t>
      </w:r>
    </w:p>
    <w:p w:rsidR="001F64D4" w:rsidRPr="001F64D4" w:rsidRDefault="001F64D4" w:rsidP="001F64D4">
      <w:pPr>
        <w:spacing w:after="0" w:line="240" w:lineRule="auto"/>
        <w:ind w:left="360"/>
        <w:jc w:val="both"/>
        <w:rPr>
          <w:rFonts w:ascii="Times New Roman" w:hAnsi="Times New Roman"/>
          <w:sz w:val="24"/>
          <w:szCs w:val="24"/>
        </w:rPr>
      </w:pPr>
      <w:r w:rsidRPr="001F64D4">
        <w:rPr>
          <w:rFonts w:ascii="Times New Roman" w:hAnsi="Times New Roman"/>
          <w:sz w:val="24"/>
          <w:szCs w:val="24"/>
        </w:rPr>
        <w:t>Попечительский совет действует на основе следующих принципов:</w:t>
      </w:r>
    </w:p>
    <w:p w:rsidR="001F64D4" w:rsidRPr="001F64D4" w:rsidRDefault="001F64D4" w:rsidP="001F64D4">
      <w:pPr>
        <w:numPr>
          <w:ilvl w:val="0"/>
          <w:numId w:val="3"/>
        </w:numPr>
        <w:spacing w:after="0" w:line="240" w:lineRule="auto"/>
        <w:jc w:val="both"/>
        <w:rPr>
          <w:rFonts w:ascii="Times New Roman" w:hAnsi="Times New Roman"/>
          <w:sz w:val="24"/>
          <w:szCs w:val="24"/>
        </w:rPr>
      </w:pPr>
      <w:r w:rsidRPr="001F64D4">
        <w:rPr>
          <w:rFonts w:ascii="Times New Roman" w:hAnsi="Times New Roman"/>
          <w:sz w:val="24"/>
          <w:szCs w:val="24"/>
        </w:rPr>
        <w:t>добровольности членства;</w:t>
      </w:r>
    </w:p>
    <w:p w:rsidR="001F64D4" w:rsidRPr="001F64D4" w:rsidRDefault="001F64D4" w:rsidP="001F64D4">
      <w:pPr>
        <w:numPr>
          <w:ilvl w:val="0"/>
          <w:numId w:val="3"/>
        </w:numPr>
        <w:spacing w:after="0" w:line="240" w:lineRule="auto"/>
        <w:jc w:val="both"/>
        <w:rPr>
          <w:rFonts w:ascii="Times New Roman" w:hAnsi="Times New Roman"/>
          <w:sz w:val="24"/>
          <w:szCs w:val="24"/>
        </w:rPr>
      </w:pPr>
      <w:r w:rsidRPr="001F64D4">
        <w:rPr>
          <w:rFonts w:ascii="Times New Roman" w:hAnsi="Times New Roman"/>
          <w:sz w:val="24"/>
          <w:szCs w:val="24"/>
        </w:rPr>
        <w:t>равноправия членов попечительского совета;</w:t>
      </w:r>
    </w:p>
    <w:p w:rsidR="001F64D4" w:rsidRPr="001F64D4" w:rsidRDefault="001F64D4" w:rsidP="001F64D4">
      <w:pPr>
        <w:numPr>
          <w:ilvl w:val="0"/>
          <w:numId w:val="3"/>
        </w:numPr>
        <w:spacing w:after="0" w:line="240" w:lineRule="auto"/>
        <w:jc w:val="both"/>
        <w:rPr>
          <w:rFonts w:ascii="Times New Roman" w:hAnsi="Times New Roman"/>
          <w:sz w:val="24"/>
          <w:szCs w:val="24"/>
        </w:rPr>
      </w:pPr>
      <w:r w:rsidRPr="001F64D4">
        <w:rPr>
          <w:rFonts w:ascii="Times New Roman" w:hAnsi="Times New Roman"/>
          <w:sz w:val="24"/>
          <w:szCs w:val="24"/>
        </w:rPr>
        <w:t xml:space="preserve">гласности. </w:t>
      </w:r>
    </w:p>
    <w:p w:rsidR="001F64D4" w:rsidRPr="001F64D4" w:rsidRDefault="001F64D4" w:rsidP="001F64D4">
      <w:pPr>
        <w:spacing w:after="0" w:line="240" w:lineRule="auto"/>
        <w:ind w:firstLine="360"/>
        <w:jc w:val="both"/>
        <w:rPr>
          <w:rFonts w:ascii="Times New Roman" w:hAnsi="Times New Roman"/>
          <w:sz w:val="24"/>
          <w:szCs w:val="24"/>
        </w:rPr>
      </w:pPr>
      <w:r w:rsidRPr="001F64D4">
        <w:rPr>
          <w:rFonts w:ascii="Times New Roman" w:hAnsi="Times New Roman"/>
          <w:sz w:val="24"/>
          <w:szCs w:val="24"/>
        </w:rPr>
        <w:t xml:space="preserve">5.4.  Заседания попечительского совета проходят по мере надобности, в соответствии с планом работы, но не реже одного раза в квартал. </w:t>
      </w:r>
    </w:p>
    <w:p w:rsidR="001F64D4" w:rsidRPr="001F64D4" w:rsidRDefault="001F64D4" w:rsidP="001F64D4">
      <w:pPr>
        <w:spacing w:after="0" w:line="240" w:lineRule="auto"/>
        <w:ind w:firstLine="360"/>
        <w:jc w:val="both"/>
        <w:rPr>
          <w:rFonts w:ascii="Times New Roman" w:hAnsi="Times New Roman"/>
          <w:sz w:val="24"/>
          <w:szCs w:val="24"/>
        </w:rPr>
      </w:pPr>
      <w:r w:rsidRPr="001F64D4">
        <w:rPr>
          <w:rFonts w:ascii="Times New Roman" w:hAnsi="Times New Roman"/>
          <w:sz w:val="24"/>
          <w:szCs w:val="24"/>
        </w:rPr>
        <w:t>5.5.Внеочередные заседания попечительского совета могут созываться по требованию не менее половины членов совета</w:t>
      </w:r>
    </w:p>
    <w:p w:rsidR="001F64D4" w:rsidRPr="001F64D4" w:rsidRDefault="001F64D4" w:rsidP="001F64D4">
      <w:pPr>
        <w:spacing w:after="0" w:line="240" w:lineRule="auto"/>
        <w:ind w:firstLine="360"/>
        <w:jc w:val="both"/>
        <w:rPr>
          <w:rFonts w:ascii="Times New Roman" w:hAnsi="Times New Roman"/>
          <w:sz w:val="24"/>
          <w:szCs w:val="24"/>
        </w:rPr>
      </w:pPr>
      <w:r w:rsidRPr="001F64D4">
        <w:rPr>
          <w:rFonts w:ascii="Times New Roman" w:hAnsi="Times New Roman"/>
          <w:sz w:val="24"/>
          <w:szCs w:val="24"/>
        </w:rPr>
        <w:t>5.6.Заседание попечительского совета является правомочным, если на заседании присутствовало не менее двух третей списочного состава. Решения попечительского совета являются законными, если за них проголосовало не менее половины списочного состава членов попечительского совета</w:t>
      </w:r>
    </w:p>
    <w:p w:rsidR="001F64D4" w:rsidRPr="001F64D4" w:rsidRDefault="001F64D4" w:rsidP="001F64D4">
      <w:pPr>
        <w:spacing w:after="0" w:line="240" w:lineRule="auto"/>
        <w:ind w:firstLine="360"/>
        <w:jc w:val="both"/>
        <w:rPr>
          <w:rFonts w:ascii="Times New Roman" w:hAnsi="Times New Roman"/>
          <w:sz w:val="24"/>
          <w:szCs w:val="24"/>
        </w:rPr>
      </w:pPr>
      <w:r w:rsidRPr="001F64D4">
        <w:rPr>
          <w:rFonts w:ascii="Times New Roman" w:hAnsi="Times New Roman"/>
          <w:sz w:val="24"/>
          <w:szCs w:val="24"/>
        </w:rPr>
        <w:t>5.7.На заседаниях попечительского совета ведутся протоколы, которые подписываются председателем и секретарем</w:t>
      </w:r>
    </w:p>
    <w:p w:rsidR="001F64D4" w:rsidRPr="001F64D4" w:rsidRDefault="001F64D4" w:rsidP="00DF5982">
      <w:pPr>
        <w:spacing w:after="0" w:line="240" w:lineRule="auto"/>
        <w:ind w:firstLine="360"/>
        <w:jc w:val="both"/>
        <w:rPr>
          <w:rFonts w:ascii="Times New Roman" w:hAnsi="Times New Roman"/>
          <w:sz w:val="24"/>
          <w:szCs w:val="24"/>
        </w:rPr>
      </w:pPr>
      <w:r w:rsidRPr="001F64D4">
        <w:rPr>
          <w:rFonts w:ascii="Times New Roman" w:hAnsi="Times New Roman"/>
          <w:sz w:val="24"/>
          <w:szCs w:val="24"/>
        </w:rPr>
        <w:t>5.8.Решения попечительского совета, принятые в пределах его полномочий, доводятся до све</w:t>
      </w:r>
      <w:r w:rsidR="00DF5982">
        <w:rPr>
          <w:rFonts w:ascii="Times New Roman" w:hAnsi="Times New Roman"/>
          <w:sz w:val="24"/>
          <w:szCs w:val="24"/>
        </w:rPr>
        <w:t>дения всех заинтересованных лиц</w:t>
      </w:r>
    </w:p>
    <w:p w:rsidR="001F64D4" w:rsidRPr="001F64D4" w:rsidRDefault="001F64D4" w:rsidP="001F64D4">
      <w:pPr>
        <w:spacing w:after="0" w:line="240" w:lineRule="auto"/>
        <w:jc w:val="center"/>
        <w:rPr>
          <w:rFonts w:ascii="Times New Roman" w:hAnsi="Times New Roman"/>
          <w:b/>
          <w:bCs/>
          <w:sz w:val="24"/>
          <w:szCs w:val="24"/>
        </w:rPr>
      </w:pPr>
      <w:r w:rsidRPr="001F64D4">
        <w:rPr>
          <w:rFonts w:ascii="Times New Roman" w:hAnsi="Times New Roman"/>
          <w:b/>
          <w:sz w:val="24"/>
          <w:szCs w:val="24"/>
          <w:lang w:val="en-US"/>
        </w:rPr>
        <w:t>VI</w:t>
      </w:r>
      <w:r w:rsidRPr="001F64D4">
        <w:rPr>
          <w:rFonts w:ascii="Times New Roman" w:hAnsi="Times New Roman"/>
          <w:b/>
          <w:sz w:val="24"/>
          <w:szCs w:val="24"/>
        </w:rPr>
        <w:t xml:space="preserve">. </w:t>
      </w:r>
      <w:r w:rsidRPr="001F64D4">
        <w:rPr>
          <w:rFonts w:ascii="Times New Roman" w:hAnsi="Times New Roman"/>
          <w:b/>
          <w:bCs/>
          <w:sz w:val="24"/>
          <w:szCs w:val="24"/>
        </w:rPr>
        <w:t>Структура Совета.</w:t>
      </w:r>
    </w:p>
    <w:p w:rsidR="001F64D4" w:rsidRPr="001F64D4" w:rsidRDefault="001F64D4" w:rsidP="001F64D4">
      <w:pPr>
        <w:spacing w:after="0" w:line="240" w:lineRule="auto"/>
        <w:ind w:firstLine="708"/>
        <w:jc w:val="both"/>
        <w:rPr>
          <w:rFonts w:ascii="Times New Roman" w:hAnsi="Times New Roman"/>
          <w:bCs/>
          <w:sz w:val="24"/>
          <w:szCs w:val="24"/>
        </w:rPr>
      </w:pPr>
      <w:r w:rsidRPr="001F64D4">
        <w:rPr>
          <w:rFonts w:ascii="Times New Roman" w:hAnsi="Times New Roman"/>
          <w:bCs/>
          <w:sz w:val="24"/>
          <w:szCs w:val="24"/>
        </w:rPr>
        <w:t>6.1. В состав Попечительского совета входит председатель и представители педагогической и родительской общественности, избираемые на общем собрании</w:t>
      </w:r>
      <w:r>
        <w:rPr>
          <w:rFonts w:ascii="Times New Roman" w:hAnsi="Times New Roman"/>
          <w:bCs/>
          <w:sz w:val="24"/>
          <w:szCs w:val="24"/>
        </w:rPr>
        <w:t xml:space="preserve"> родительского комитета</w:t>
      </w:r>
      <w:r w:rsidRPr="001F64D4">
        <w:rPr>
          <w:rFonts w:ascii="Times New Roman" w:hAnsi="Times New Roman"/>
          <w:bCs/>
          <w:sz w:val="24"/>
          <w:szCs w:val="24"/>
        </w:rPr>
        <w:t>.</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6.2. Общее собрание – высший орган управления, правомочный принимать решения по всем вопросам его деятельности. Общее собрание:</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избирает правление и председателя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определяет основные направления деятельности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определяет постоянный и персональный состав постоянных и временных комиссий;</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решает вопросы о реорганизации и прекращении деятельности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 xml:space="preserve">6.3.  Правление Совета – орган, руководящий деятельностью Совета в период между общими собраниями.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Компетенция Правления:</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определяет приоритетность проектов и программ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устанавливает порядок поступления благотворительных средств от родительской общественности;</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устанавливает порядок распределения, размеры и   направления использования благотворительных средств;</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постоянно информирует о своей работе и работе Совета родительскую общественность гимназии.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lastRenderedPageBreak/>
        <w:t xml:space="preserve">      </w:t>
      </w:r>
      <w:r w:rsidRPr="001F64D4">
        <w:rPr>
          <w:rFonts w:ascii="Times New Roman" w:hAnsi="Times New Roman"/>
          <w:sz w:val="24"/>
          <w:szCs w:val="24"/>
        </w:rPr>
        <w:t>разрабатывает, принимает и организует реализацию перспективных и текущих планов деятельности Попечительского Совета в соответствии с настоящим Положением;</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организует  выполнение решений общего собрания Попечительского Совета, осуществляет контроль за реализацией предложений и критических замечаний членов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формирует  повестки дня и подготовку необходимых материалов для рассмотрения и принятия по ним решений на очередном общем собрании Совета, ежегодного отчета о результатах деятельности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ведёт учет поступления и расходования средств Совета и готовит отчет об их использовании в соответствии с решением общего собрания.</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 xml:space="preserve">Заседания правления проводятся по мере необходимости, но не реже </w:t>
      </w:r>
      <w:r>
        <w:rPr>
          <w:rFonts w:ascii="Times New Roman" w:hAnsi="Times New Roman"/>
          <w:sz w:val="24"/>
          <w:szCs w:val="24"/>
        </w:rPr>
        <w:t>одного раза в полугодие</w:t>
      </w:r>
      <w:r w:rsidRPr="001F64D4">
        <w:rPr>
          <w:rFonts w:ascii="Times New Roman" w:hAnsi="Times New Roman"/>
          <w:sz w:val="24"/>
          <w:szCs w:val="24"/>
        </w:rPr>
        <w:t>,  считаются правомочными, если на  них присутствуют не менее половины членов правления,  являются открытыми для всех членов Совета, которые на заседании Правления наделяются правом совещательного голоса.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Правление принимает решение простым большинством голосов присутствующих на заседании членов правления. Каждый член правления имеет право одного голоса. При равенстве числа голосов голос председателя правления является решающим.</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Решения правления, противоречащие Уставу гимназии и данному Положению, могут быть обжалованы любым членом Попечительского Совета, в том числе и в суде.</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Срок полномочий членов правления, его количественный состав, норма представительства каждого члена Попечительского Совета (представители юридических лиц, физические лица, педагогические и другие работники) определяются общим собранием Попечительского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6.3. Председатель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 xml:space="preserve">            избирается его членами на первом заседании простым большинством голосов. Срок полномочий Председателя – </w:t>
      </w:r>
      <w:r>
        <w:rPr>
          <w:rFonts w:ascii="Times New Roman" w:hAnsi="Times New Roman"/>
          <w:sz w:val="24"/>
          <w:szCs w:val="24"/>
        </w:rPr>
        <w:t>3</w:t>
      </w:r>
      <w:r w:rsidRPr="001F64D4">
        <w:rPr>
          <w:rFonts w:ascii="Times New Roman" w:hAnsi="Times New Roman"/>
          <w:sz w:val="24"/>
          <w:szCs w:val="24"/>
        </w:rPr>
        <w:t xml:space="preserve"> года, если иной срок не утвержден особым решением Попечительского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Председатель Попечительского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исполняет свои обязанности на общественных началах;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представляет Попечительский совет при взаимодействии с органами власти местного самоуправления, предприятиями, учреждениями и организациями;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возглавляет и организует работу Попечительского совета в соответствии с Уставом гимназии и регламентом его заседаний;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подписывает решения, принятые Советом;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подготавливает ежегодный отчет о работе Попечительского совета</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 xml:space="preserve">•    осуществляет непосредственную связь с администрацией </w:t>
      </w:r>
      <w:r w:rsidR="00DF5982">
        <w:rPr>
          <w:rFonts w:ascii="Times New Roman" w:hAnsi="Times New Roman"/>
          <w:sz w:val="24"/>
          <w:szCs w:val="24"/>
        </w:rPr>
        <w:t>гимназии</w:t>
      </w:r>
      <w:r w:rsidRPr="001F64D4">
        <w:rPr>
          <w:rFonts w:ascii="Times New Roman" w:hAnsi="Times New Roman"/>
          <w:sz w:val="24"/>
          <w:szCs w:val="24"/>
        </w:rPr>
        <w:t>;</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 xml:space="preserve">•    представляет Совет перед органами власти и управления.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Председатель имеет право делегировать</w:t>
      </w:r>
      <w:r w:rsidR="00DF5982">
        <w:rPr>
          <w:rFonts w:ascii="Times New Roman" w:hAnsi="Times New Roman"/>
          <w:sz w:val="24"/>
          <w:szCs w:val="24"/>
        </w:rPr>
        <w:t xml:space="preserve"> свои полномочия членам Совета.</w:t>
      </w:r>
    </w:p>
    <w:p w:rsidR="001F64D4" w:rsidRPr="001F64D4" w:rsidRDefault="001F64D4" w:rsidP="001F64D4">
      <w:pPr>
        <w:spacing w:after="0" w:line="240" w:lineRule="auto"/>
        <w:jc w:val="center"/>
        <w:rPr>
          <w:rFonts w:ascii="Times New Roman" w:hAnsi="Times New Roman"/>
          <w:b/>
          <w:sz w:val="24"/>
          <w:szCs w:val="24"/>
        </w:rPr>
      </w:pPr>
      <w:r w:rsidRPr="001F64D4">
        <w:rPr>
          <w:rFonts w:ascii="Times New Roman" w:hAnsi="Times New Roman"/>
          <w:b/>
          <w:sz w:val="24"/>
          <w:szCs w:val="24"/>
        </w:rPr>
        <w:t>VI</w:t>
      </w:r>
      <w:r w:rsidRPr="001F64D4">
        <w:rPr>
          <w:rFonts w:ascii="Times New Roman" w:hAnsi="Times New Roman"/>
          <w:b/>
          <w:sz w:val="24"/>
          <w:szCs w:val="24"/>
          <w:lang w:val="en-US"/>
        </w:rPr>
        <w:t>I</w:t>
      </w:r>
      <w:r w:rsidRPr="001F64D4">
        <w:rPr>
          <w:rFonts w:ascii="Times New Roman" w:hAnsi="Times New Roman"/>
          <w:b/>
          <w:sz w:val="24"/>
          <w:szCs w:val="24"/>
        </w:rPr>
        <w:t>. Права Попечительского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Правовой статус Попечительского Совета определяется Уставом гимназии. Попечительский Совет имеет право:</w:t>
      </w:r>
    </w:p>
    <w:p w:rsidR="001F64D4" w:rsidRPr="001F64D4" w:rsidRDefault="008D0879"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w:t>
      </w:r>
      <w:r w:rsidR="001F64D4" w:rsidRPr="001F64D4">
        <w:rPr>
          <w:rFonts w:ascii="Times New Roman" w:hAnsi="Times New Roman"/>
          <w:sz w:val="24"/>
          <w:szCs w:val="24"/>
        </w:rPr>
        <w:t xml:space="preserve">контролировать целевое использование привлеченных внебюджетных финансовых средств и его эффективность; </w:t>
      </w:r>
    </w:p>
    <w:p w:rsidR="001F64D4" w:rsidRPr="001F64D4" w:rsidRDefault="008D0879"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 </w:t>
      </w:r>
      <w:r w:rsidR="001F64D4" w:rsidRPr="001F64D4">
        <w:rPr>
          <w:rFonts w:ascii="Times New Roman" w:hAnsi="Times New Roman"/>
          <w:sz w:val="24"/>
          <w:szCs w:val="24"/>
        </w:rPr>
        <w:t xml:space="preserve">заслушивать администрацию гимназии по вопросам использования финансовых средств, перспектив развития гимназии, соблюдения финансовой дисциплины, выполнения государственной образовательной программы; </w:t>
      </w:r>
    </w:p>
    <w:p w:rsidR="001F64D4" w:rsidRPr="001F64D4" w:rsidRDefault="008D0879"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w:t>
      </w:r>
      <w:r w:rsidR="001F64D4" w:rsidRPr="001F64D4">
        <w:rPr>
          <w:rFonts w:ascii="Times New Roman" w:eastAsia="Wingdings" w:hAnsi="Times New Roman"/>
          <w:sz w:val="24"/>
          <w:szCs w:val="24"/>
        </w:rPr>
        <w:t xml:space="preserve"> </w:t>
      </w:r>
      <w:r w:rsidR="001F64D4" w:rsidRPr="001F64D4">
        <w:rPr>
          <w:rFonts w:ascii="Times New Roman" w:hAnsi="Times New Roman"/>
          <w:sz w:val="24"/>
          <w:szCs w:val="24"/>
        </w:rPr>
        <w:t xml:space="preserve">вносить предложения в планы работы гимназии; </w:t>
      </w:r>
    </w:p>
    <w:p w:rsidR="001F64D4" w:rsidRDefault="008D0879"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w:t>
      </w:r>
      <w:r w:rsidR="001F64D4" w:rsidRPr="001F64D4">
        <w:rPr>
          <w:rFonts w:ascii="Times New Roman" w:hAnsi="Times New Roman"/>
          <w:sz w:val="24"/>
          <w:szCs w:val="24"/>
        </w:rPr>
        <w:t>организовывать разъяснительную работу среди населения с целью привлечения доп</w:t>
      </w:r>
      <w:r w:rsidR="00DF5982">
        <w:rPr>
          <w:rFonts w:ascii="Times New Roman" w:hAnsi="Times New Roman"/>
          <w:sz w:val="24"/>
          <w:szCs w:val="24"/>
        </w:rPr>
        <w:t>олнительных финансовых средств.</w:t>
      </w:r>
    </w:p>
    <w:p w:rsidR="00DF5982" w:rsidRPr="001F64D4" w:rsidRDefault="00DF5982" w:rsidP="001F64D4">
      <w:pPr>
        <w:spacing w:after="0" w:line="240" w:lineRule="auto"/>
        <w:jc w:val="both"/>
        <w:rPr>
          <w:rFonts w:ascii="Times New Roman" w:hAnsi="Times New Roman"/>
          <w:sz w:val="24"/>
          <w:szCs w:val="24"/>
        </w:rPr>
      </w:pPr>
    </w:p>
    <w:p w:rsidR="001F64D4" w:rsidRPr="001F64D4" w:rsidRDefault="001F64D4" w:rsidP="001F64D4">
      <w:pPr>
        <w:spacing w:after="0" w:line="240" w:lineRule="auto"/>
        <w:jc w:val="center"/>
        <w:rPr>
          <w:rFonts w:ascii="Times New Roman" w:hAnsi="Times New Roman"/>
          <w:b/>
          <w:sz w:val="24"/>
          <w:szCs w:val="24"/>
        </w:rPr>
      </w:pPr>
      <w:r w:rsidRPr="001F64D4">
        <w:rPr>
          <w:rFonts w:ascii="Times New Roman" w:hAnsi="Times New Roman"/>
          <w:b/>
          <w:sz w:val="24"/>
          <w:szCs w:val="24"/>
        </w:rPr>
        <w:t>VII</w:t>
      </w:r>
      <w:r w:rsidRPr="001F64D4">
        <w:rPr>
          <w:rFonts w:ascii="Times New Roman" w:hAnsi="Times New Roman"/>
          <w:b/>
          <w:sz w:val="24"/>
          <w:szCs w:val="24"/>
          <w:lang w:val="en-US"/>
        </w:rPr>
        <w:t>I</w:t>
      </w:r>
      <w:r w:rsidRPr="001F64D4">
        <w:rPr>
          <w:rFonts w:ascii="Times New Roman" w:hAnsi="Times New Roman"/>
          <w:b/>
          <w:sz w:val="24"/>
          <w:szCs w:val="24"/>
        </w:rPr>
        <w:t>. Обязанности Попечительского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На  Попечительский Совет гимназии возлагаются следующие обязанности:</w:t>
      </w:r>
    </w:p>
    <w:p w:rsidR="001F64D4" w:rsidRPr="001F64D4" w:rsidRDefault="001F64D4" w:rsidP="001F64D4">
      <w:pPr>
        <w:spacing w:after="0" w:line="240" w:lineRule="auto"/>
        <w:jc w:val="both"/>
        <w:rPr>
          <w:rFonts w:ascii="Times New Roman" w:hAnsi="Times New Roman"/>
          <w:sz w:val="24"/>
          <w:szCs w:val="24"/>
        </w:rPr>
      </w:pPr>
      <w:r>
        <w:rPr>
          <w:rFonts w:ascii="Times New Roman" w:eastAsia="Wingdings" w:hAnsi="Times New Roman"/>
          <w:sz w:val="24"/>
          <w:szCs w:val="24"/>
        </w:rPr>
        <w:lastRenderedPageBreak/>
        <w:t xml:space="preserve">- </w:t>
      </w:r>
      <w:r w:rsidRPr="001F64D4">
        <w:rPr>
          <w:rFonts w:ascii="Times New Roman" w:hAnsi="Times New Roman"/>
          <w:sz w:val="24"/>
          <w:szCs w:val="24"/>
        </w:rPr>
        <w:t xml:space="preserve">использовать привлеченные внебюджетные финансовые средства по целевому назначению; </w:t>
      </w:r>
    </w:p>
    <w:p w:rsidR="001F64D4" w:rsidRPr="001F64D4" w:rsidRDefault="001F64D4"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 </w:t>
      </w:r>
      <w:r w:rsidRPr="001F64D4">
        <w:rPr>
          <w:rFonts w:ascii="Times New Roman" w:hAnsi="Times New Roman"/>
          <w:sz w:val="24"/>
          <w:szCs w:val="24"/>
        </w:rPr>
        <w:t xml:space="preserve">эффективно использовать привлеченные внебюджетные средства; </w:t>
      </w:r>
    </w:p>
    <w:p w:rsidR="001F64D4" w:rsidRDefault="001F64D4" w:rsidP="001F64D4">
      <w:pPr>
        <w:spacing w:after="0" w:line="240" w:lineRule="auto"/>
        <w:jc w:val="both"/>
        <w:rPr>
          <w:rFonts w:ascii="Times New Roman" w:hAnsi="Times New Roman"/>
          <w:sz w:val="24"/>
          <w:szCs w:val="24"/>
        </w:rPr>
      </w:pPr>
      <w:r>
        <w:rPr>
          <w:rFonts w:ascii="Times New Roman" w:eastAsia="Wingdings" w:hAnsi="Times New Roman"/>
          <w:sz w:val="24"/>
          <w:szCs w:val="24"/>
        </w:rPr>
        <w:t xml:space="preserve">  - </w:t>
      </w:r>
      <w:r w:rsidRPr="001F64D4">
        <w:rPr>
          <w:rFonts w:ascii="Times New Roman" w:eastAsia="Wingdings" w:hAnsi="Times New Roman"/>
          <w:sz w:val="24"/>
          <w:szCs w:val="24"/>
        </w:rPr>
        <w:t xml:space="preserve"> </w:t>
      </w:r>
      <w:r w:rsidRPr="001F64D4">
        <w:rPr>
          <w:rFonts w:ascii="Times New Roman" w:hAnsi="Times New Roman"/>
          <w:sz w:val="24"/>
          <w:szCs w:val="24"/>
        </w:rPr>
        <w:t>своевременно финансировать утвержде</w:t>
      </w:r>
      <w:r>
        <w:rPr>
          <w:rFonts w:ascii="Times New Roman" w:hAnsi="Times New Roman"/>
          <w:sz w:val="24"/>
          <w:szCs w:val="24"/>
        </w:rPr>
        <w:t>нные образовательные программы</w:t>
      </w:r>
    </w:p>
    <w:p w:rsidR="001F64D4" w:rsidRPr="001F64D4" w:rsidRDefault="001F64D4" w:rsidP="001F64D4">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64D4">
        <w:rPr>
          <w:rFonts w:ascii="Times New Roman" w:eastAsia="Wingdings" w:hAnsi="Times New Roman"/>
          <w:sz w:val="24"/>
          <w:szCs w:val="24"/>
        </w:rPr>
        <w:t xml:space="preserve"> </w:t>
      </w:r>
      <w:r w:rsidRPr="001F64D4">
        <w:rPr>
          <w:rFonts w:ascii="Times New Roman" w:hAnsi="Times New Roman"/>
          <w:sz w:val="24"/>
          <w:szCs w:val="24"/>
        </w:rPr>
        <w:t xml:space="preserve">стимулировать образовательный процесс с целью повышения успеваемости </w:t>
      </w:r>
      <w:r>
        <w:rPr>
          <w:rFonts w:ascii="Times New Roman" w:hAnsi="Times New Roman"/>
          <w:sz w:val="24"/>
          <w:szCs w:val="24"/>
        </w:rPr>
        <w:t>облучающихся</w:t>
      </w:r>
      <w:r w:rsidRPr="001F64D4">
        <w:rPr>
          <w:rFonts w:ascii="Times New Roman" w:hAnsi="Times New Roman"/>
          <w:sz w:val="24"/>
          <w:szCs w:val="24"/>
        </w:rPr>
        <w:t xml:space="preserve">; </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eastAsia="Wingdings" w:hAnsi="Times New Roman"/>
          <w:sz w:val="24"/>
          <w:szCs w:val="24"/>
        </w:rPr>
        <w:t xml:space="preserve">         </w:t>
      </w:r>
      <w:r w:rsidRPr="001F64D4">
        <w:rPr>
          <w:rFonts w:ascii="Times New Roman" w:hAnsi="Times New Roman"/>
          <w:sz w:val="24"/>
          <w:szCs w:val="24"/>
        </w:rPr>
        <w:t xml:space="preserve">соблюдать выполнение задач, которые возложены на Попечительский Совет настоящим Положением. </w:t>
      </w:r>
    </w:p>
    <w:p w:rsidR="001F64D4" w:rsidRPr="00DF5982" w:rsidRDefault="001F64D4" w:rsidP="00DF5982">
      <w:pPr>
        <w:spacing w:after="0" w:line="240" w:lineRule="auto"/>
        <w:jc w:val="center"/>
        <w:rPr>
          <w:rFonts w:ascii="Times New Roman" w:hAnsi="Times New Roman"/>
          <w:b/>
          <w:bCs/>
          <w:sz w:val="24"/>
          <w:szCs w:val="24"/>
        </w:rPr>
      </w:pPr>
      <w:r w:rsidRPr="001F64D4">
        <w:rPr>
          <w:rFonts w:ascii="Times New Roman" w:hAnsi="Times New Roman"/>
          <w:b/>
          <w:bCs/>
          <w:sz w:val="24"/>
          <w:szCs w:val="24"/>
          <w:lang w:val="en-US"/>
        </w:rPr>
        <w:t>IX</w:t>
      </w:r>
      <w:r w:rsidR="00DF5982">
        <w:rPr>
          <w:rFonts w:ascii="Times New Roman" w:hAnsi="Times New Roman"/>
          <w:b/>
          <w:bCs/>
          <w:sz w:val="24"/>
          <w:szCs w:val="24"/>
        </w:rPr>
        <w:t>. Ревизионная комиссия.</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9.1. Ревизионная комиссия - орган, осуществляющий контроль за законностью и эффективностью использования средств, финансово-хозяйственной деятельностью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9.2. Ревизионная комиссия избирается общим собранием совета из числа его членов сроком на два года.</w:t>
      </w:r>
    </w:p>
    <w:p w:rsidR="001F64D4" w:rsidRPr="00DF5982" w:rsidRDefault="001F64D4" w:rsidP="00DF5982">
      <w:pPr>
        <w:spacing w:after="0" w:line="240" w:lineRule="auto"/>
        <w:jc w:val="center"/>
        <w:rPr>
          <w:rFonts w:ascii="Times New Roman" w:hAnsi="Times New Roman"/>
          <w:b/>
          <w:bCs/>
          <w:sz w:val="24"/>
          <w:szCs w:val="24"/>
        </w:rPr>
      </w:pPr>
      <w:r w:rsidRPr="001F64D4">
        <w:rPr>
          <w:rFonts w:ascii="Times New Roman" w:hAnsi="Times New Roman"/>
          <w:b/>
          <w:bCs/>
          <w:sz w:val="24"/>
          <w:szCs w:val="24"/>
          <w:lang w:val="en-US"/>
        </w:rPr>
        <w:t>X</w:t>
      </w:r>
      <w:r w:rsidRPr="001F64D4">
        <w:rPr>
          <w:rFonts w:ascii="Times New Roman" w:hAnsi="Times New Roman"/>
          <w:b/>
          <w:bCs/>
          <w:sz w:val="24"/>
          <w:szCs w:val="24"/>
        </w:rPr>
        <w:t>. Лик</w:t>
      </w:r>
      <w:r w:rsidR="00DF5982">
        <w:rPr>
          <w:rFonts w:ascii="Times New Roman" w:hAnsi="Times New Roman"/>
          <w:b/>
          <w:bCs/>
          <w:sz w:val="24"/>
          <w:szCs w:val="24"/>
        </w:rPr>
        <w:t>видация и реорганизация Совета.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10.1. Ликвидация  и реорганизация  Совета может производиться по решению общего собрания Совета, а также по решению суда;</w:t>
      </w:r>
    </w:p>
    <w:p w:rsidR="001F64D4" w:rsidRPr="001F64D4" w:rsidRDefault="001F64D4" w:rsidP="001F64D4">
      <w:pPr>
        <w:spacing w:after="0" w:line="240" w:lineRule="auto"/>
        <w:ind w:firstLine="708"/>
        <w:jc w:val="both"/>
        <w:rPr>
          <w:rFonts w:ascii="Times New Roman" w:hAnsi="Times New Roman"/>
          <w:sz w:val="24"/>
          <w:szCs w:val="24"/>
        </w:rPr>
      </w:pPr>
      <w:r w:rsidRPr="001F64D4">
        <w:rPr>
          <w:rFonts w:ascii="Times New Roman" w:hAnsi="Times New Roman"/>
          <w:sz w:val="24"/>
          <w:szCs w:val="24"/>
        </w:rPr>
        <w:t>10.2. Средства Совета  после  расчетов с  государственными учреждениями и юридическими и физическими лицами направляются на реализацию проектов Совета в соответствии с решениями ликвидационной комиссии, образуемой при вынесении решения о ликвидации совета.</w:t>
      </w:r>
    </w:p>
    <w:p w:rsidR="001F64D4" w:rsidRPr="001F64D4" w:rsidRDefault="001F64D4" w:rsidP="001F64D4">
      <w:pPr>
        <w:spacing w:after="0" w:line="240" w:lineRule="auto"/>
        <w:jc w:val="both"/>
        <w:rPr>
          <w:rFonts w:ascii="Times New Roman" w:hAnsi="Times New Roman"/>
          <w:sz w:val="24"/>
          <w:szCs w:val="24"/>
        </w:rPr>
      </w:pPr>
    </w:p>
    <w:p w:rsidR="001F64D4" w:rsidRPr="00DF5982" w:rsidRDefault="001F64D4" w:rsidP="00DF5982">
      <w:pPr>
        <w:spacing w:after="0" w:line="240" w:lineRule="auto"/>
        <w:jc w:val="center"/>
        <w:rPr>
          <w:rFonts w:ascii="Times New Roman" w:hAnsi="Times New Roman"/>
          <w:b/>
          <w:sz w:val="24"/>
          <w:szCs w:val="24"/>
        </w:rPr>
      </w:pPr>
      <w:r w:rsidRPr="001F64D4">
        <w:rPr>
          <w:rFonts w:ascii="Times New Roman" w:hAnsi="Times New Roman"/>
          <w:b/>
          <w:sz w:val="24"/>
          <w:szCs w:val="24"/>
          <w:lang w:val="en-US"/>
        </w:rPr>
        <w:t>XI</w:t>
      </w:r>
      <w:r w:rsidR="00DF5982">
        <w:rPr>
          <w:rFonts w:ascii="Times New Roman" w:hAnsi="Times New Roman"/>
          <w:b/>
          <w:sz w:val="24"/>
          <w:szCs w:val="24"/>
        </w:rPr>
        <w:t>. Делопроизводство</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 xml:space="preserve"> </w:t>
      </w:r>
      <w:r w:rsidRPr="001F64D4">
        <w:rPr>
          <w:rFonts w:ascii="Times New Roman" w:hAnsi="Times New Roman"/>
          <w:sz w:val="24"/>
          <w:szCs w:val="24"/>
        </w:rPr>
        <w:tab/>
        <w:t>11.1. Все заседания Попечительского совета протоколируются и подписываются председателем и секретарем.</w:t>
      </w:r>
    </w:p>
    <w:p w:rsidR="001F64D4" w:rsidRPr="001F64D4" w:rsidRDefault="001F64D4" w:rsidP="001F64D4">
      <w:pPr>
        <w:spacing w:after="0" w:line="240" w:lineRule="auto"/>
        <w:jc w:val="both"/>
        <w:rPr>
          <w:rFonts w:ascii="Times New Roman" w:hAnsi="Times New Roman"/>
          <w:sz w:val="24"/>
          <w:szCs w:val="24"/>
        </w:rPr>
      </w:pPr>
      <w:r w:rsidRPr="001F64D4">
        <w:rPr>
          <w:rFonts w:ascii="Times New Roman" w:hAnsi="Times New Roman"/>
          <w:sz w:val="24"/>
          <w:szCs w:val="24"/>
        </w:rPr>
        <w:tab/>
      </w:r>
    </w:p>
    <w:p w:rsidR="00B04F64" w:rsidRPr="001F64D4" w:rsidRDefault="00B04F64" w:rsidP="001F64D4">
      <w:pPr>
        <w:spacing w:after="0" w:line="240" w:lineRule="auto"/>
        <w:rPr>
          <w:rFonts w:ascii="Times New Roman" w:hAnsi="Times New Roman"/>
          <w:sz w:val="24"/>
          <w:szCs w:val="24"/>
        </w:rPr>
      </w:pPr>
    </w:p>
    <w:p w:rsidR="00B04F64" w:rsidRPr="001F64D4" w:rsidRDefault="00B04F64" w:rsidP="001F64D4">
      <w:pPr>
        <w:spacing w:after="0" w:line="240" w:lineRule="auto"/>
        <w:rPr>
          <w:rFonts w:ascii="Times New Roman" w:hAnsi="Times New Roman"/>
          <w:sz w:val="24"/>
          <w:szCs w:val="24"/>
        </w:rPr>
      </w:pPr>
    </w:p>
    <w:p w:rsidR="00B04F64" w:rsidRPr="001F64D4" w:rsidRDefault="00B04F64" w:rsidP="001F64D4">
      <w:pPr>
        <w:spacing w:after="0" w:line="240" w:lineRule="auto"/>
        <w:rPr>
          <w:rFonts w:ascii="Times New Roman" w:hAnsi="Times New Roman"/>
          <w:sz w:val="24"/>
          <w:szCs w:val="24"/>
        </w:rPr>
      </w:pPr>
    </w:p>
    <w:p w:rsidR="00B04F64" w:rsidRPr="001F64D4" w:rsidRDefault="00B04F64" w:rsidP="001F64D4">
      <w:pPr>
        <w:spacing w:after="0" w:line="240" w:lineRule="auto"/>
        <w:rPr>
          <w:rFonts w:ascii="Times New Roman" w:hAnsi="Times New Roman"/>
          <w:sz w:val="24"/>
          <w:szCs w:val="24"/>
        </w:rPr>
      </w:pPr>
    </w:p>
    <w:p w:rsidR="00B04F64" w:rsidRPr="001F64D4" w:rsidRDefault="00B04F64" w:rsidP="001F64D4">
      <w:pPr>
        <w:spacing w:after="0" w:line="240" w:lineRule="auto"/>
        <w:rPr>
          <w:rFonts w:ascii="Times New Roman" w:hAnsi="Times New Roman"/>
          <w:sz w:val="24"/>
          <w:szCs w:val="24"/>
        </w:rPr>
      </w:pPr>
    </w:p>
    <w:p w:rsidR="00DF5982" w:rsidRDefault="00DF5982" w:rsidP="00DF5982">
      <w:pPr>
        <w:pStyle w:val="a5"/>
        <w:rPr>
          <w:rFonts w:ascii="Times New Roman" w:hAnsi="Times New Roman"/>
          <w:spacing w:val="-1"/>
          <w:sz w:val="24"/>
          <w:szCs w:val="24"/>
          <w:lang w:eastAsia="ru-RU"/>
        </w:rPr>
      </w:pPr>
      <w:r>
        <w:rPr>
          <w:rFonts w:ascii="Times New Roman" w:hAnsi="Times New Roman"/>
          <w:spacing w:val="-1"/>
          <w:sz w:val="24"/>
          <w:szCs w:val="24"/>
          <w:lang w:eastAsia="ru-RU"/>
        </w:rPr>
        <w:t xml:space="preserve">Разработчик </w:t>
      </w:r>
    </w:p>
    <w:p w:rsidR="00DF5982" w:rsidRDefault="00DF5982" w:rsidP="00DF5982">
      <w:pPr>
        <w:pStyle w:val="a5"/>
        <w:rPr>
          <w:rFonts w:ascii="Times New Roman" w:hAnsi="Times New Roman"/>
          <w:sz w:val="24"/>
          <w:szCs w:val="24"/>
          <w:lang w:eastAsia="ru-RU"/>
        </w:rPr>
      </w:pPr>
      <w:r>
        <w:rPr>
          <w:rFonts w:ascii="Times New Roman" w:hAnsi="Times New Roman"/>
          <w:spacing w:val="-1"/>
          <w:sz w:val="24"/>
          <w:szCs w:val="24"/>
          <w:lang w:eastAsia="ru-RU"/>
        </w:rPr>
        <w:t>Директор МОБУ  Гимназия №14:</w:t>
      </w:r>
      <w:r>
        <w:rPr>
          <w:rFonts w:ascii="Times New Roman" w:hAnsi="Times New Roman"/>
          <w:spacing w:val="-1"/>
          <w:sz w:val="24"/>
          <w:szCs w:val="24"/>
          <w:lang w:eastAsia="ru-RU"/>
        </w:rPr>
        <w:tab/>
      </w:r>
      <w:r>
        <w:rPr>
          <w:rFonts w:ascii="Times New Roman" w:hAnsi="Times New Roman"/>
          <w:spacing w:val="-1"/>
          <w:sz w:val="24"/>
          <w:szCs w:val="24"/>
          <w:lang w:eastAsia="ru-RU"/>
        </w:rPr>
        <w:tab/>
      </w:r>
      <w:r>
        <w:rPr>
          <w:rFonts w:ascii="Times New Roman" w:hAnsi="Times New Roman"/>
          <w:spacing w:val="-1"/>
          <w:sz w:val="24"/>
          <w:szCs w:val="24"/>
          <w:lang w:eastAsia="ru-RU"/>
        </w:rPr>
        <w:tab/>
      </w:r>
      <w:r>
        <w:rPr>
          <w:rFonts w:ascii="Times New Roman" w:hAnsi="Times New Roman"/>
          <w:spacing w:val="-1"/>
          <w:sz w:val="24"/>
          <w:szCs w:val="24"/>
          <w:lang w:eastAsia="ru-RU"/>
        </w:rPr>
        <w:tab/>
      </w:r>
      <w:r>
        <w:rPr>
          <w:rFonts w:ascii="Times New Roman" w:hAnsi="Times New Roman"/>
          <w:spacing w:val="-1"/>
          <w:sz w:val="24"/>
          <w:szCs w:val="24"/>
          <w:lang w:eastAsia="ru-RU"/>
        </w:rPr>
        <w:tab/>
        <w:t>Л.С.Морозова</w:t>
      </w:r>
    </w:p>
    <w:p w:rsidR="00B04F64" w:rsidRPr="001F64D4" w:rsidRDefault="00B04F64" w:rsidP="001F64D4">
      <w:pPr>
        <w:spacing w:after="0" w:line="240" w:lineRule="auto"/>
        <w:rPr>
          <w:rFonts w:ascii="Times New Roman" w:hAnsi="Times New Roman"/>
          <w:sz w:val="24"/>
          <w:szCs w:val="24"/>
        </w:rPr>
      </w:pPr>
    </w:p>
    <w:sectPr w:rsidR="00B04F64" w:rsidRPr="001F64D4" w:rsidSect="008204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574AD"/>
    <w:multiLevelType w:val="multilevel"/>
    <w:tmpl w:val="0E74DBD4"/>
    <w:lvl w:ilvl="0">
      <w:start w:val="1"/>
      <w:numFmt w:val="upperRoman"/>
      <w:lvlText w:val="%1."/>
      <w:lvlJc w:val="left"/>
      <w:pPr>
        <w:tabs>
          <w:tab w:val="num" w:pos="1080"/>
        </w:tabs>
        <w:ind w:left="1080" w:hanging="72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nsid w:val="3B4C05CF"/>
    <w:multiLevelType w:val="hybridMultilevel"/>
    <w:tmpl w:val="106E937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CC36204"/>
    <w:multiLevelType w:val="hybridMultilevel"/>
    <w:tmpl w:val="072220D4"/>
    <w:lvl w:ilvl="0" w:tplc="1B7499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20D"/>
    <w:rsid w:val="00065705"/>
    <w:rsid w:val="001F64D4"/>
    <w:rsid w:val="00437B13"/>
    <w:rsid w:val="004D10BA"/>
    <w:rsid w:val="0065676F"/>
    <w:rsid w:val="006F572C"/>
    <w:rsid w:val="00820427"/>
    <w:rsid w:val="008D0879"/>
    <w:rsid w:val="0093120D"/>
    <w:rsid w:val="00AE10AA"/>
    <w:rsid w:val="00B04F64"/>
    <w:rsid w:val="00C45B5B"/>
    <w:rsid w:val="00DF5982"/>
    <w:rsid w:val="00F60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42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437B13"/>
    <w:pPr>
      <w:spacing w:before="100" w:beforeAutospacing="1" w:after="100" w:afterAutospacing="1" w:line="240" w:lineRule="auto"/>
    </w:pPr>
    <w:rPr>
      <w:rFonts w:ascii="Times New Roman" w:hAnsi="Times New Roman"/>
      <w:sz w:val="24"/>
      <w:szCs w:val="24"/>
    </w:rPr>
  </w:style>
  <w:style w:type="character" w:customStyle="1" w:styleId="a4">
    <w:name w:val="Название Знак"/>
    <w:link w:val="a3"/>
    <w:uiPriority w:val="10"/>
    <w:rsid w:val="00437B13"/>
    <w:rPr>
      <w:rFonts w:ascii="Times New Roman" w:hAnsi="Times New Roman"/>
      <w:sz w:val="24"/>
      <w:szCs w:val="24"/>
    </w:rPr>
  </w:style>
  <w:style w:type="character" w:customStyle="1" w:styleId="apple-converted-space">
    <w:name w:val="apple-converted-space"/>
    <w:rsid w:val="00437B13"/>
  </w:style>
  <w:style w:type="paragraph" w:styleId="a5">
    <w:name w:val="No Spacing"/>
    <w:uiPriority w:val="1"/>
    <w:qFormat/>
    <w:rsid w:val="00DF5982"/>
    <w:rPr>
      <w:rFonts w:eastAsia="Calibri"/>
      <w:sz w:val="22"/>
      <w:szCs w:val="22"/>
      <w:lang w:eastAsia="en-US"/>
    </w:rPr>
  </w:style>
  <w:style w:type="paragraph" w:styleId="a6">
    <w:name w:val="header"/>
    <w:basedOn w:val="a"/>
    <w:link w:val="a7"/>
    <w:semiHidden/>
    <w:unhideWhenUsed/>
    <w:rsid w:val="00C45B5B"/>
    <w:pPr>
      <w:widowControl w:val="0"/>
      <w:tabs>
        <w:tab w:val="center" w:pos="4677"/>
        <w:tab w:val="right" w:pos="9355"/>
      </w:tabs>
      <w:autoSpaceDE w:val="0"/>
      <w:autoSpaceDN w:val="0"/>
      <w:adjustRightInd w:val="0"/>
      <w:spacing w:after="0" w:line="240" w:lineRule="auto"/>
      <w:ind w:firstLine="720"/>
      <w:jc w:val="both"/>
    </w:pPr>
    <w:rPr>
      <w:rFonts w:ascii="Arial Narrow" w:hAnsi="Arial Narrow"/>
      <w:sz w:val="24"/>
      <w:szCs w:val="20"/>
    </w:rPr>
  </w:style>
  <w:style w:type="character" w:customStyle="1" w:styleId="a7">
    <w:name w:val="Верхний колонтитул Знак"/>
    <w:link w:val="a6"/>
    <w:semiHidden/>
    <w:rsid w:val="00C45B5B"/>
    <w:rPr>
      <w:rFonts w:ascii="Arial Narrow" w:hAnsi="Arial Narrow"/>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42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437B13"/>
    <w:pPr>
      <w:spacing w:before="100" w:beforeAutospacing="1" w:after="100" w:afterAutospacing="1" w:line="240" w:lineRule="auto"/>
    </w:pPr>
    <w:rPr>
      <w:rFonts w:ascii="Times New Roman" w:hAnsi="Times New Roman"/>
      <w:sz w:val="24"/>
      <w:szCs w:val="24"/>
    </w:rPr>
  </w:style>
  <w:style w:type="character" w:customStyle="1" w:styleId="a4">
    <w:name w:val="Название Знак"/>
    <w:link w:val="a3"/>
    <w:uiPriority w:val="10"/>
    <w:rsid w:val="00437B13"/>
    <w:rPr>
      <w:rFonts w:ascii="Times New Roman" w:hAnsi="Times New Roman"/>
      <w:sz w:val="24"/>
      <w:szCs w:val="24"/>
    </w:rPr>
  </w:style>
  <w:style w:type="character" w:customStyle="1" w:styleId="apple-converted-space">
    <w:name w:val="apple-converted-space"/>
    <w:rsid w:val="00437B13"/>
  </w:style>
  <w:style w:type="paragraph" w:styleId="a5">
    <w:name w:val="No Spacing"/>
    <w:uiPriority w:val="1"/>
    <w:qFormat/>
    <w:rsid w:val="00DF5982"/>
    <w:rPr>
      <w:rFonts w:eastAsia="Calibri"/>
      <w:sz w:val="22"/>
      <w:szCs w:val="22"/>
      <w:lang w:eastAsia="en-US"/>
    </w:rPr>
  </w:style>
  <w:style w:type="paragraph" w:styleId="a6">
    <w:name w:val="header"/>
    <w:basedOn w:val="a"/>
    <w:link w:val="a7"/>
    <w:semiHidden/>
    <w:unhideWhenUsed/>
    <w:rsid w:val="00C45B5B"/>
    <w:pPr>
      <w:widowControl w:val="0"/>
      <w:tabs>
        <w:tab w:val="center" w:pos="4677"/>
        <w:tab w:val="right" w:pos="9355"/>
      </w:tabs>
      <w:autoSpaceDE w:val="0"/>
      <w:autoSpaceDN w:val="0"/>
      <w:adjustRightInd w:val="0"/>
      <w:spacing w:after="0" w:line="240" w:lineRule="auto"/>
      <w:ind w:firstLine="720"/>
      <w:jc w:val="both"/>
    </w:pPr>
    <w:rPr>
      <w:rFonts w:ascii="Arial Narrow" w:hAnsi="Arial Narrow"/>
      <w:sz w:val="24"/>
      <w:szCs w:val="20"/>
    </w:rPr>
  </w:style>
  <w:style w:type="character" w:customStyle="1" w:styleId="a7">
    <w:name w:val="Верхний колонтитул Знак"/>
    <w:link w:val="a6"/>
    <w:semiHidden/>
    <w:rsid w:val="00C45B5B"/>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2840">
      <w:bodyDiv w:val="1"/>
      <w:marLeft w:val="0"/>
      <w:marRight w:val="0"/>
      <w:marTop w:val="0"/>
      <w:marBottom w:val="0"/>
      <w:divBdr>
        <w:top w:val="none" w:sz="0" w:space="0" w:color="auto"/>
        <w:left w:val="none" w:sz="0" w:space="0" w:color="auto"/>
        <w:bottom w:val="none" w:sz="0" w:space="0" w:color="auto"/>
        <w:right w:val="none" w:sz="0" w:space="0" w:color="auto"/>
      </w:divBdr>
    </w:div>
    <w:div w:id="1325665347">
      <w:bodyDiv w:val="1"/>
      <w:marLeft w:val="0"/>
      <w:marRight w:val="0"/>
      <w:marTop w:val="0"/>
      <w:marBottom w:val="0"/>
      <w:divBdr>
        <w:top w:val="none" w:sz="0" w:space="0" w:color="auto"/>
        <w:left w:val="none" w:sz="0" w:space="0" w:color="auto"/>
        <w:bottom w:val="none" w:sz="0" w:space="0" w:color="auto"/>
        <w:right w:val="none" w:sz="0" w:space="0" w:color="auto"/>
      </w:divBdr>
    </w:div>
    <w:div w:id="145524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1114</Words>
  <Characters>6351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МОУ "Юридическая Гимназия им. М.М. Сперанского"</Company>
  <LinksUpToDate>false</LinksUpToDate>
  <CharactersWithSpaces>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Секретарь</cp:lastModifiedBy>
  <cp:revision>2</cp:revision>
  <dcterms:created xsi:type="dcterms:W3CDTF">2016-05-15T10:01:00Z</dcterms:created>
  <dcterms:modified xsi:type="dcterms:W3CDTF">2016-05-15T10:01:00Z</dcterms:modified>
</cp:coreProperties>
</file>