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B6C0B" w:rsidTr="00EB6C0B">
        <w:tc>
          <w:tcPr>
            <w:tcW w:w="5494" w:type="dxa"/>
          </w:tcPr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  <w:u w:val="single"/>
              </w:rPr>
              <w:t>В случае обнаружения подозрительного предмета: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 xml:space="preserve">• Не трогать, не передвигать обнаруженный подозрительный предмет! </w:t>
            </w:r>
            <w:proofErr w:type="gramStart"/>
            <w:r w:rsidRPr="001B3CB9">
              <w:rPr>
                <w:color w:val="767676"/>
                <w:sz w:val="18"/>
                <w:szCs w:val="18"/>
              </w:rPr>
              <w:t>Представьте эту возможность</w:t>
            </w:r>
            <w:proofErr w:type="gramEnd"/>
            <w:r w:rsidRPr="001B3CB9">
              <w:rPr>
                <w:color w:val="767676"/>
                <w:sz w:val="18"/>
                <w:szCs w:val="18"/>
              </w:rPr>
              <w:t xml:space="preserve"> специалистам.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767676"/>
                <w:sz w:val="18"/>
                <w:szCs w:val="18"/>
                <w:u w:val="single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  <w:u w:val="single"/>
              </w:rPr>
              <w:t>Если Вам на глаза попался подозрительный предмет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767676"/>
                <w:sz w:val="18"/>
                <w:szCs w:val="18"/>
              </w:rPr>
            </w:pPr>
            <w:r w:rsidRPr="001B3CB9">
              <w:rPr>
                <w:rStyle w:val="apple-converted-space"/>
                <w:b/>
                <w:bCs/>
                <w:color w:val="767676"/>
                <w:sz w:val="18"/>
                <w:szCs w:val="18"/>
              </w:rPr>
              <w:t> </w:t>
            </w:r>
            <w:r w:rsidRPr="001B3CB9">
              <w:rPr>
                <w:color w:val="767676"/>
                <w:sz w:val="18"/>
                <w:szCs w:val="18"/>
              </w:rPr>
              <w:t>(мешок, сумка, коробка и т.п.), из него торчат провода, слышен звук тикающих часов, рядом явно нет хозяина этого предмета, то ваши действия: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отойти на безопасное расстояние;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жестом или голосом постараться предупредить окружающих об опасности;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сообщить о найденном предмете по телефону «102» и действовать только в соответствии с полученными рекомендациями;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до приезда полиции и специалистов не подходить к подозрительному предмету и не предпринимать никаких действий по его обезвреживанию.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</w:rPr>
              <w:t>Если Вы стали свидетелем подозрительных действий каких-либо лиц</w:t>
            </w:r>
            <w:r w:rsidRPr="001B3CB9">
              <w:rPr>
                <w:rStyle w:val="apple-converted-space"/>
                <w:b/>
                <w:bCs/>
                <w:color w:val="767676"/>
                <w:sz w:val="18"/>
                <w:szCs w:val="18"/>
              </w:rPr>
              <w:t> </w:t>
            </w:r>
            <w:r w:rsidRPr="001B3CB9">
              <w:rPr>
                <w:color w:val="767676"/>
                <w:sz w:val="18"/>
                <w:szCs w:val="18"/>
              </w:rPr>
              <w:t>(доставка в жилые дома неизвестных, подозрительных на вид емкостей, упаковок, мешков и т.п.), то ваши действия: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не привлекать на себя внимание лиц, действия которых показались Вам подозрительными;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сообщить о происходящем по телефону «102»;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попытаться запомнить приметы подозрительных вам лиц и номера машин;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до приезда полиции или подразделений других правоохранительных органов не предпринимать никаких активных действий.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i/>
                <w:iCs/>
                <w:color w:val="767676"/>
                <w:sz w:val="18"/>
                <w:szCs w:val="18"/>
              </w:rPr>
              <w:t>БУДЬТЕ БДИТЕЛЬНЫМИ!</w:t>
            </w:r>
          </w:p>
          <w:p w:rsidR="00EB6C0B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767676"/>
                <w:sz w:val="18"/>
                <w:szCs w:val="18"/>
              </w:rPr>
            </w:pPr>
            <w:r w:rsidRPr="001B3CB9">
              <w:rPr>
                <w:noProof/>
                <w:color w:val="767676"/>
                <w:sz w:val="18"/>
                <w:szCs w:val="18"/>
              </w:rPr>
              <w:drawing>
                <wp:inline distT="0" distB="0" distL="0" distR="0" wp14:anchorId="7D607DE5" wp14:editId="79CAA4BC">
                  <wp:extent cx="2143125" cy="723900"/>
                  <wp:effectExtent l="0" t="0" r="9525" b="0"/>
                  <wp:docPr id="1" name="Рисунок 1" descr="https://arhivurokov.ru/multiurok/3/8/9/389235906d330b85720c4126cd4ba00461c0f279/pamiatka-shkol-nikam-po-protivodieistviiu-tierrorizmu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3/8/9/389235906d330b85720c4126cd4ba00461c0f279/pamiatka-shkol-nikam-po-protivodieistviiu-tierrorizmu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  <w:u w:val="single"/>
              </w:rPr>
              <w:t>В случае обнаружения подозрительного предмета: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 xml:space="preserve">• Не трогать, не передвигать обнаруженный подозрительный предмет! </w:t>
            </w:r>
            <w:proofErr w:type="gramStart"/>
            <w:r w:rsidRPr="001B3CB9">
              <w:rPr>
                <w:color w:val="767676"/>
                <w:sz w:val="18"/>
                <w:szCs w:val="18"/>
              </w:rPr>
              <w:t>Представьте эту возможность</w:t>
            </w:r>
            <w:proofErr w:type="gramEnd"/>
            <w:r w:rsidRPr="001B3CB9">
              <w:rPr>
                <w:color w:val="767676"/>
                <w:sz w:val="18"/>
                <w:szCs w:val="18"/>
              </w:rPr>
              <w:t xml:space="preserve"> специалистам.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767676"/>
                <w:sz w:val="18"/>
                <w:szCs w:val="18"/>
                <w:u w:val="single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  <w:u w:val="single"/>
              </w:rPr>
              <w:t>Если Вам на глаза попался подозрительный предмет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767676"/>
                <w:sz w:val="18"/>
                <w:szCs w:val="18"/>
              </w:rPr>
            </w:pPr>
            <w:r w:rsidRPr="001B3CB9">
              <w:rPr>
                <w:rStyle w:val="apple-converted-space"/>
                <w:b/>
                <w:bCs/>
                <w:color w:val="767676"/>
                <w:sz w:val="18"/>
                <w:szCs w:val="18"/>
              </w:rPr>
              <w:t> </w:t>
            </w:r>
            <w:r w:rsidRPr="001B3CB9">
              <w:rPr>
                <w:color w:val="767676"/>
                <w:sz w:val="18"/>
                <w:szCs w:val="18"/>
              </w:rPr>
              <w:t>(мешок, сумка, коробка и т.п.), из него торчат провода, слышен звук тикающих часов, рядом явно нет хозяина этого предмета, то ваши действия: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отойти на безопасное расстояние;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жестом или голосом постараться предупредить окружающих об опасности;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сообщить о найденном предмете по телефону «102» и действовать только в соответствии с полученными рекомендациями;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до приезда полиции и специалистов не подходить к подозрительному предмету и не предпринимать никаких действий по его обезвреживанию.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</w:rPr>
              <w:t>Если Вы стали свидетелем подозрительных действий каких-либо лиц</w:t>
            </w:r>
            <w:r w:rsidRPr="001B3CB9">
              <w:rPr>
                <w:rStyle w:val="apple-converted-space"/>
                <w:b/>
                <w:bCs/>
                <w:color w:val="767676"/>
                <w:sz w:val="18"/>
                <w:szCs w:val="18"/>
              </w:rPr>
              <w:t> </w:t>
            </w:r>
            <w:r w:rsidRPr="001B3CB9">
              <w:rPr>
                <w:color w:val="767676"/>
                <w:sz w:val="18"/>
                <w:szCs w:val="18"/>
              </w:rPr>
              <w:t>(доставка в жилые дома неизвестных, подозрительных на вид емкостей, упаковок, мешков и т.п.), то ваши действия: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не привлекать на себя внимание лиц, действия которых показались Вам подозрительными;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сообщить о происходящем по телефону «102»;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попытаться запомнить приметы подозрительных вам лиц и номера машин;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до приезда полиции или подразделений других правоохранительных органов не предпринимать никаких активных действий.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i/>
                <w:iCs/>
                <w:color w:val="767676"/>
                <w:sz w:val="18"/>
                <w:szCs w:val="18"/>
              </w:rPr>
              <w:t>БУДЬТЕ БДИТЕЛЬНЫМИ!</w:t>
            </w:r>
          </w:p>
          <w:p w:rsidR="00EB6C0B" w:rsidRDefault="001B3CB9" w:rsidP="001B3CB9">
            <w:pPr>
              <w:jc w:val="center"/>
            </w:pPr>
            <w:bookmarkStart w:id="0" w:name="_GoBack"/>
            <w:r w:rsidRPr="001B3CB9">
              <w:rPr>
                <w:rFonts w:ascii="Times New Roman" w:hAnsi="Times New Roman" w:cs="Times New Roman"/>
                <w:noProof/>
                <w:color w:val="767676"/>
                <w:sz w:val="18"/>
                <w:szCs w:val="18"/>
              </w:rPr>
              <w:drawing>
                <wp:inline distT="0" distB="0" distL="0" distR="0" wp14:anchorId="0C194701" wp14:editId="40C5BBB1">
                  <wp:extent cx="2143125" cy="723900"/>
                  <wp:effectExtent l="0" t="0" r="9525" b="0"/>
                  <wp:docPr id="3" name="Рисунок 3" descr="https://arhivurokov.ru/multiurok/3/8/9/389235906d330b85720c4126cd4ba00461c0f279/pamiatka-shkol-nikam-po-protivodieistviiu-tierrorizmu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3/8/9/389235906d330b85720c4126cd4ba00461c0f279/pamiatka-shkol-nikam-po-protivodieistviiu-tierrorizmu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B3CB9" w:rsidTr="00EB6C0B">
        <w:tc>
          <w:tcPr>
            <w:tcW w:w="5494" w:type="dxa"/>
          </w:tcPr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  <w:u w:val="single"/>
              </w:rPr>
              <w:t>В случае обнаружения подозрительного предмета: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 xml:space="preserve">• Не трогать, не передвигать обнаруженный подозрительный предмет! </w:t>
            </w:r>
            <w:proofErr w:type="gramStart"/>
            <w:r w:rsidRPr="001B3CB9">
              <w:rPr>
                <w:color w:val="767676"/>
                <w:sz w:val="18"/>
                <w:szCs w:val="18"/>
              </w:rPr>
              <w:t>Представьте эту возможность</w:t>
            </w:r>
            <w:proofErr w:type="gramEnd"/>
            <w:r w:rsidRPr="001B3CB9">
              <w:rPr>
                <w:color w:val="767676"/>
                <w:sz w:val="18"/>
                <w:szCs w:val="18"/>
              </w:rPr>
              <w:t xml:space="preserve"> специалистам.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767676"/>
                <w:sz w:val="18"/>
                <w:szCs w:val="18"/>
                <w:u w:val="single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  <w:u w:val="single"/>
              </w:rPr>
              <w:t>Если Вам на глаза попался подозрительный предмет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767676"/>
                <w:sz w:val="18"/>
                <w:szCs w:val="18"/>
              </w:rPr>
            </w:pPr>
            <w:r w:rsidRPr="001B3CB9">
              <w:rPr>
                <w:rStyle w:val="apple-converted-space"/>
                <w:b/>
                <w:bCs/>
                <w:color w:val="767676"/>
                <w:sz w:val="18"/>
                <w:szCs w:val="18"/>
              </w:rPr>
              <w:t> </w:t>
            </w:r>
            <w:r w:rsidRPr="001B3CB9">
              <w:rPr>
                <w:color w:val="767676"/>
                <w:sz w:val="18"/>
                <w:szCs w:val="18"/>
              </w:rPr>
              <w:t>(мешок, сумка, коробка и т.п.), из него торчат провода, слышен звук тикающих часов, рядом явно нет хозяина этого предмета, то ваши действия: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отойти на безопасное расстояние;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жестом или голосом постараться предупредить окружающих об опасности;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сообщить о найденном предмете по телефону «102» и действовать только в соответствии с полученными рекомендациями;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до приезда полиции и специалистов не подходить к подозрительному предмету и не предпринимать никаких действий по его обезвреживанию.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</w:rPr>
              <w:t>Если Вы стали свидетелем подозрительных действий каких-либо лиц</w:t>
            </w:r>
            <w:r w:rsidRPr="001B3CB9">
              <w:rPr>
                <w:rStyle w:val="apple-converted-space"/>
                <w:b/>
                <w:bCs/>
                <w:color w:val="767676"/>
                <w:sz w:val="18"/>
                <w:szCs w:val="18"/>
              </w:rPr>
              <w:t> </w:t>
            </w:r>
            <w:r w:rsidRPr="001B3CB9">
              <w:rPr>
                <w:color w:val="767676"/>
                <w:sz w:val="18"/>
                <w:szCs w:val="18"/>
              </w:rPr>
              <w:t>(доставка в жилые дома неизвестных, подозрительных на вид емкостей, упаковок, мешков и т.п.), то ваши действия: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не привлекать на себя внимание лиц, действия которых показались Вам подозрительными;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сообщить о происходящем по телефону «102»;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попытаться запомнить приметы подозрительных вам лиц и номера машин;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до приезда полиции или подразделений других правоохранительных органов не предпринимать никаких активных действий.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i/>
                <w:iCs/>
                <w:color w:val="767676"/>
                <w:sz w:val="18"/>
                <w:szCs w:val="18"/>
              </w:rPr>
              <w:t>БУДЬТЕ БДИТЕЛЬНЫМИ!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767676"/>
                <w:sz w:val="18"/>
                <w:szCs w:val="18"/>
                <w:u w:val="single"/>
              </w:rPr>
            </w:pPr>
            <w:r w:rsidRPr="001B3CB9">
              <w:rPr>
                <w:noProof/>
                <w:color w:val="767676"/>
                <w:sz w:val="18"/>
                <w:szCs w:val="18"/>
              </w:rPr>
              <w:drawing>
                <wp:inline distT="0" distB="0" distL="0" distR="0" wp14:anchorId="0C194701" wp14:editId="40C5BBB1">
                  <wp:extent cx="2143125" cy="723900"/>
                  <wp:effectExtent l="0" t="0" r="9525" b="0"/>
                  <wp:docPr id="2" name="Рисунок 2" descr="https://arhivurokov.ru/multiurok/3/8/9/389235906d330b85720c4126cd4ba00461c0f279/pamiatka-shkol-nikam-po-protivodieistviiu-tierrorizmu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3/8/9/389235906d330b85720c4126cd4ba00461c0f279/pamiatka-shkol-nikam-po-protivodieistviiu-tierrorizmu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  <w:u w:val="single"/>
              </w:rPr>
              <w:t>В случае обнаружения подозрительного предмета: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 xml:space="preserve">• Не трогать, не передвигать обнаруженный подозрительный предмет! </w:t>
            </w:r>
            <w:proofErr w:type="gramStart"/>
            <w:r w:rsidRPr="001B3CB9">
              <w:rPr>
                <w:color w:val="767676"/>
                <w:sz w:val="18"/>
                <w:szCs w:val="18"/>
              </w:rPr>
              <w:t>Представьте эту возможность</w:t>
            </w:r>
            <w:proofErr w:type="gramEnd"/>
            <w:r w:rsidRPr="001B3CB9">
              <w:rPr>
                <w:color w:val="767676"/>
                <w:sz w:val="18"/>
                <w:szCs w:val="18"/>
              </w:rPr>
              <w:t xml:space="preserve"> специалистам.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767676"/>
                <w:sz w:val="18"/>
                <w:szCs w:val="18"/>
                <w:u w:val="single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  <w:u w:val="single"/>
              </w:rPr>
              <w:t>Если Вам на глаза попался подозрительный предмет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767676"/>
                <w:sz w:val="18"/>
                <w:szCs w:val="18"/>
              </w:rPr>
            </w:pPr>
            <w:r w:rsidRPr="001B3CB9">
              <w:rPr>
                <w:rStyle w:val="apple-converted-space"/>
                <w:b/>
                <w:bCs/>
                <w:color w:val="767676"/>
                <w:sz w:val="18"/>
                <w:szCs w:val="18"/>
              </w:rPr>
              <w:t> </w:t>
            </w:r>
            <w:r w:rsidRPr="001B3CB9">
              <w:rPr>
                <w:color w:val="767676"/>
                <w:sz w:val="18"/>
                <w:szCs w:val="18"/>
              </w:rPr>
              <w:t>(мешок, сумка, коробка и т.п.), из него торчат провода, слышен звук тикающих часов, рядом явно нет хозяина этого предмета, то ваши действия: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отойти на безопасное расстояние;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жестом или голосом постараться предупредить окружающих об опасности;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сообщить о найденном предмете по телефону «102» и действовать только в соответствии с полученными рекомендациями;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до приезда полиции и специалистов не подходить к подозрительному предмету и не предпринимать никаких действий по его обезвреживанию.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color w:val="767676"/>
                <w:sz w:val="18"/>
                <w:szCs w:val="18"/>
              </w:rPr>
              <w:t>Если Вы стали свидетелем подозрительных действий каких-либо лиц</w:t>
            </w:r>
            <w:r w:rsidRPr="001B3CB9">
              <w:rPr>
                <w:rStyle w:val="apple-converted-space"/>
                <w:b/>
                <w:bCs/>
                <w:color w:val="767676"/>
                <w:sz w:val="18"/>
                <w:szCs w:val="18"/>
              </w:rPr>
              <w:t> </w:t>
            </w:r>
            <w:r w:rsidRPr="001B3CB9">
              <w:rPr>
                <w:color w:val="767676"/>
                <w:sz w:val="18"/>
                <w:szCs w:val="18"/>
              </w:rPr>
              <w:t>(доставка в жилые дома неизвестных, подозрительных на вид емкостей, упаковок, мешков и т.п.), то ваши действия: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не привлекать на себя внимание лиц, действия которых показались Вам подозрительными;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сообщить о происходящем по телефону «102»;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попытаться запомнить приметы подозрительных вам лиц и номера машин;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67676"/>
                <w:sz w:val="18"/>
                <w:szCs w:val="18"/>
              </w:rPr>
            </w:pPr>
            <w:r w:rsidRPr="001B3CB9">
              <w:rPr>
                <w:color w:val="767676"/>
                <w:sz w:val="18"/>
                <w:szCs w:val="18"/>
              </w:rPr>
              <w:t>- до приезда полиции или подразделений других правоохранительных органов не предпринимать никаких активных действий.</w:t>
            </w:r>
          </w:p>
          <w:p w:rsidR="001B3CB9" w:rsidRPr="001B3CB9" w:rsidRDefault="001B3CB9" w:rsidP="001B3C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767676"/>
                <w:sz w:val="18"/>
                <w:szCs w:val="18"/>
              </w:rPr>
            </w:pPr>
            <w:r w:rsidRPr="001B3CB9">
              <w:rPr>
                <w:b/>
                <w:bCs/>
                <w:i/>
                <w:iCs/>
                <w:color w:val="767676"/>
                <w:sz w:val="18"/>
                <w:szCs w:val="18"/>
              </w:rPr>
              <w:t>БУДЬТЕ БДИТЕЛЬНЫМИ!</w:t>
            </w:r>
          </w:p>
          <w:p w:rsidR="001B3CB9" w:rsidRDefault="001B3CB9" w:rsidP="001B3CB9">
            <w:pPr>
              <w:jc w:val="center"/>
            </w:pPr>
            <w:r w:rsidRPr="001B3CB9">
              <w:rPr>
                <w:rFonts w:ascii="Times New Roman" w:hAnsi="Times New Roman" w:cs="Times New Roman"/>
                <w:noProof/>
                <w:color w:val="767676"/>
                <w:sz w:val="18"/>
                <w:szCs w:val="18"/>
              </w:rPr>
              <w:drawing>
                <wp:inline distT="0" distB="0" distL="0" distR="0" wp14:anchorId="0C194701" wp14:editId="40C5BBB1">
                  <wp:extent cx="2143125" cy="723900"/>
                  <wp:effectExtent l="0" t="0" r="9525" b="0"/>
                  <wp:docPr id="4" name="Рисунок 4" descr="https://arhivurokov.ru/multiurok/3/8/9/389235906d330b85720c4126cd4ba00461c0f279/pamiatka-shkol-nikam-po-protivodieistviiu-tierrorizmu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3/8/9/389235906d330b85720c4126cd4ba00461c0f279/pamiatka-shkol-nikam-po-protivodieistviiu-tierrorizmu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FE1" w:rsidRDefault="00967FE1"/>
    <w:sectPr w:rsidR="00967FE1" w:rsidSect="001B3CB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0B"/>
    <w:rsid w:val="001B3CB9"/>
    <w:rsid w:val="002525B8"/>
    <w:rsid w:val="00967FE1"/>
    <w:rsid w:val="00E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CB9"/>
  </w:style>
  <w:style w:type="paragraph" w:styleId="a5">
    <w:name w:val="Balloon Text"/>
    <w:basedOn w:val="a"/>
    <w:link w:val="a6"/>
    <w:uiPriority w:val="99"/>
    <w:semiHidden/>
    <w:unhideWhenUsed/>
    <w:rsid w:val="001B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CB9"/>
  </w:style>
  <w:style w:type="paragraph" w:styleId="a5">
    <w:name w:val="Balloon Text"/>
    <w:basedOn w:val="a"/>
    <w:link w:val="a6"/>
    <w:uiPriority w:val="99"/>
    <w:semiHidden/>
    <w:unhideWhenUsed/>
    <w:rsid w:val="001B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2017-04-18T08:09:00Z</cp:lastPrinted>
  <dcterms:created xsi:type="dcterms:W3CDTF">2017-04-18T07:40:00Z</dcterms:created>
  <dcterms:modified xsi:type="dcterms:W3CDTF">2017-04-18T08:15:00Z</dcterms:modified>
</cp:coreProperties>
</file>