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83" w:rsidRPr="00166E83" w:rsidRDefault="00166E83" w:rsidP="00166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ОДНК для 5 класса</w:t>
      </w:r>
    </w:p>
    <w:p w:rsidR="00166E83" w:rsidRPr="00166E83" w:rsidRDefault="00166E83" w:rsidP="00166E83">
      <w:pPr>
        <w:pStyle w:val="a4"/>
        <w:ind w:left="0" w:right="283"/>
        <w:jc w:val="both"/>
        <w:rPr>
          <w:rFonts w:cs="Times New Roman"/>
          <w:sz w:val="28"/>
          <w:szCs w:val="28"/>
        </w:rPr>
      </w:pPr>
    </w:p>
    <w:p w:rsidR="00166E83" w:rsidRPr="00166E83" w:rsidRDefault="00166E83" w:rsidP="00755699">
      <w:pPr>
        <w:pStyle w:val="c38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r w:rsidRPr="00166E83">
        <w:rPr>
          <w:rStyle w:val="c43"/>
          <w:sz w:val="28"/>
          <w:szCs w:val="28"/>
        </w:rPr>
        <w:t>Рабочая программа составлена на основе</w:t>
      </w:r>
      <w:r w:rsidRPr="00166E83">
        <w:rPr>
          <w:rStyle w:val="c42"/>
          <w:sz w:val="28"/>
          <w:szCs w:val="28"/>
        </w:rPr>
        <w:t> </w:t>
      </w:r>
      <w:r w:rsidRPr="00166E83">
        <w:rPr>
          <w:rStyle w:val="c0"/>
          <w:sz w:val="28"/>
          <w:szCs w:val="28"/>
        </w:rPr>
        <w:t>Федерального компонента государственного образовательного стандарта,</w:t>
      </w:r>
      <w:r w:rsidRPr="00166E83">
        <w:rPr>
          <w:sz w:val="28"/>
          <w:szCs w:val="28"/>
        </w:rPr>
        <w:t xml:space="preserve"> Программы комплексного учебного курса «Основы духовно-нравственной культуры народов России» авторы</w:t>
      </w:r>
      <w:r w:rsidRPr="00166E83">
        <w:rPr>
          <w:b/>
          <w:bCs/>
          <w:sz w:val="28"/>
          <w:szCs w:val="28"/>
        </w:rPr>
        <w:t>: Н.Ф. Виноградова, В.И. Власенко, А.В. Поляков</w:t>
      </w:r>
      <w:r w:rsidRPr="00166E83">
        <w:rPr>
          <w:spacing w:val="-2"/>
          <w:sz w:val="28"/>
          <w:szCs w:val="28"/>
        </w:rPr>
        <w:t xml:space="preserve">  из сборника Система учебников «Алгоритм успеха»,</w:t>
      </w:r>
      <w:r w:rsidRPr="00166E83">
        <w:rPr>
          <w:sz w:val="28"/>
          <w:szCs w:val="28"/>
        </w:rPr>
        <w:t xml:space="preserve"> Концепции духовно-нравственного развития и воспитания личности гражданина России, в соответствии с Положением о структуре, порядке разработки и утверждения рабочих программ учебных курсов, предметов, дисциплин (модулей) по МОБУ Гимназия №14 г. Белорецк, учебного плана МОБУ Гимназия №14 г. Белорецк.</w:t>
      </w:r>
    </w:p>
    <w:p w:rsidR="00166E83" w:rsidRPr="00166E83" w:rsidRDefault="00166E83" w:rsidP="00755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предмета «Основы духовно-нравственной культуры народов России» в пятом классе отводится 1 ч в неделю. (34 часа в год).</w:t>
      </w:r>
    </w:p>
    <w:p w:rsidR="00166E83" w:rsidRPr="00166E83" w:rsidRDefault="00166E83" w:rsidP="007556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6E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Основными  целями  и  задачами  реализации  указанной  предметной  области «Духовно-нравственная  культура  народов  России»  в  5  классе остаются следующие:</w:t>
      </w:r>
    </w:p>
    <w:p w:rsidR="00166E83" w:rsidRPr="00166E83" w:rsidRDefault="00166E83" w:rsidP="007556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6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 совершенствование  способности  к  восприятию  накопленной 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 самосовершенствованию,  проявляет  готовность  к  духовному саморазвитию; </w:t>
      </w:r>
    </w:p>
    <w:p w:rsidR="00166E83" w:rsidRPr="00166E83" w:rsidRDefault="00166E83" w:rsidP="007556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6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 углубление  и  расширение  представлений  о  том,  что  общечеловеческие ценности родились, хранятся и передаются от поколения к поколению через этнические, культурные,  семейные  традиции,  общенациональные  и  межнациональные  отношения, религиозные верования; </w:t>
      </w:r>
    </w:p>
    <w:p w:rsidR="00166E83" w:rsidRPr="00166E83" w:rsidRDefault="00166E83" w:rsidP="007556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6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 осознание  того,  что  духовно-нравственная  культура  современного 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 </w:t>
      </w:r>
    </w:p>
    <w:p w:rsidR="00166E83" w:rsidRPr="00166E83" w:rsidRDefault="00166E83" w:rsidP="007556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6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 становление  внутренних  установок  личности,  ценностных 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 и  деятельности,  чувством  любви  к  своей  родине,  уважения  к  народам, населяющим ее, их культуре и традициям. </w:t>
      </w:r>
    </w:p>
    <w:p w:rsidR="00166E83" w:rsidRPr="00166E83" w:rsidRDefault="00166E83" w:rsidP="007556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6E83" w:rsidRPr="00166E83" w:rsidRDefault="00166E83" w:rsidP="00755699">
      <w:pPr>
        <w:pStyle w:val="c38"/>
        <w:spacing w:before="0" w:beforeAutospacing="0" w:after="0" w:afterAutospacing="0"/>
        <w:jc w:val="both"/>
        <w:rPr>
          <w:b/>
          <w:sz w:val="28"/>
          <w:szCs w:val="28"/>
        </w:rPr>
      </w:pPr>
      <w:r w:rsidRPr="00166E83">
        <w:rPr>
          <w:b/>
          <w:sz w:val="28"/>
          <w:szCs w:val="28"/>
        </w:rPr>
        <w:t>Используемый УМК:</w:t>
      </w:r>
    </w:p>
    <w:p w:rsidR="00166E83" w:rsidRPr="00166E83" w:rsidRDefault="00166E83" w:rsidP="00755699">
      <w:pPr>
        <w:pStyle w:val="c38"/>
        <w:spacing w:before="0" w:beforeAutospacing="0" w:after="0" w:afterAutospacing="0"/>
        <w:jc w:val="both"/>
        <w:rPr>
          <w:sz w:val="28"/>
          <w:szCs w:val="28"/>
        </w:rPr>
      </w:pPr>
      <w:r w:rsidRPr="00166E83">
        <w:rPr>
          <w:sz w:val="28"/>
          <w:szCs w:val="28"/>
        </w:rPr>
        <w:t>Виноградова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Вентана-Граф, 2015.</w:t>
      </w:r>
    </w:p>
    <w:bookmarkEnd w:id="0"/>
    <w:p w:rsidR="00166E83" w:rsidRPr="00166E83" w:rsidRDefault="00166E83" w:rsidP="00755699">
      <w:pPr>
        <w:spacing w:after="0"/>
        <w:rPr>
          <w:sz w:val="28"/>
          <w:szCs w:val="28"/>
        </w:rPr>
      </w:pPr>
    </w:p>
    <w:sectPr w:rsidR="00166E83" w:rsidRPr="00166E83" w:rsidSect="0075569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E83" w:rsidRDefault="00166E83" w:rsidP="00166E83">
      <w:pPr>
        <w:spacing w:after="0" w:line="240" w:lineRule="auto"/>
      </w:pPr>
      <w:r>
        <w:separator/>
      </w:r>
    </w:p>
  </w:endnote>
  <w:endnote w:type="continuationSeparator" w:id="0">
    <w:p w:rsidR="00166E83" w:rsidRDefault="00166E83" w:rsidP="0016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E83" w:rsidRDefault="00166E83" w:rsidP="00166E83">
      <w:pPr>
        <w:spacing w:after="0" w:line="240" w:lineRule="auto"/>
      </w:pPr>
      <w:r>
        <w:separator/>
      </w:r>
    </w:p>
  </w:footnote>
  <w:footnote w:type="continuationSeparator" w:id="0">
    <w:p w:rsidR="00166E83" w:rsidRDefault="00166E83" w:rsidP="00166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C8"/>
    <w:rsid w:val="00166E83"/>
    <w:rsid w:val="00755699"/>
    <w:rsid w:val="00B103C8"/>
    <w:rsid w:val="00E3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1A36B-DE14-452F-98A4-724EEE94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66E83"/>
    <w:rPr>
      <w:b/>
      <w:bCs/>
    </w:rPr>
  </w:style>
  <w:style w:type="paragraph" w:styleId="a4">
    <w:name w:val="List Paragraph"/>
    <w:basedOn w:val="a"/>
    <w:qFormat/>
    <w:rsid w:val="00166E83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0">
    <w:name w:val="c0"/>
    <w:basedOn w:val="a0"/>
    <w:rsid w:val="00166E83"/>
  </w:style>
  <w:style w:type="character" w:customStyle="1" w:styleId="c43">
    <w:name w:val="c43"/>
    <w:basedOn w:val="a0"/>
    <w:rsid w:val="00166E83"/>
  </w:style>
  <w:style w:type="character" w:customStyle="1" w:styleId="c42">
    <w:name w:val="c42"/>
    <w:basedOn w:val="a0"/>
    <w:rsid w:val="00166E83"/>
  </w:style>
  <w:style w:type="paragraph" w:customStyle="1" w:styleId="c38">
    <w:name w:val="c38"/>
    <w:basedOn w:val="a"/>
    <w:rsid w:val="0016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66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E83"/>
  </w:style>
  <w:style w:type="paragraph" w:styleId="a7">
    <w:name w:val="footer"/>
    <w:basedOn w:val="a"/>
    <w:link w:val="a8"/>
    <w:uiPriority w:val="99"/>
    <w:unhideWhenUsed/>
    <w:rsid w:val="00166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2038</Characters>
  <Application>Microsoft Office Word</Application>
  <DocSecurity>0</DocSecurity>
  <Lines>16</Lines>
  <Paragraphs>4</Paragraphs>
  <ScaleCrop>false</ScaleCrop>
  <Company>HP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14</dc:creator>
  <cp:keywords/>
  <dc:description/>
  <cp:lastModifiedBy>Севостьянова Екатерина</cp:lastModifiedBy>
  <cp:revision>3</cp:revision>
  <dcterms:created xsi:type="dcterms:W3CDTF">2016-02-10T09:05:00Z</dcterms:created>
  <dcterms:modified xsi:type="dcterms:W3CDTF">2016-05-03T15:53:00Z</dcterms:modified>
</cp:coreProperties>
</file>