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EF" w:rsidRPr="00867786" w:rsidRDefault="00D210EF" w:rsidP="00D210E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67786">
        <w:rPr>
          <w:rFonts w:ascii="Times New Roman" w:hAnsi="Times New Roman"/>
          <w:sz w:val="36"/>
          <w:szCs w:val="36"/>
        </w:rPr>
        <w:t xml:space="preserve">      </w:t>
      </w:r>
      <w:proofErr w:type="spellStart"/>
      <w:proofErr w:type="gramStart"/>
      <w:r w:rsidRPr="00867786">
        <w:rPr>
          <w:rFonts w:ascii="Times New Roman" w:hAnsi="Times New Roman"/>
          <w:b/>
          <w:sz w:val="36"/>
          <w:szCs w:val="36"/>
        </w:rPr>
        <w:t>Профориентационная</w:t>
      </w:r>
      <w:proofErr w:type="spellEnd"/>
      <w:r w:rsidRPr="00867786">
        <w:rPr>
          <w:rFonts w:ascii="Times New Roman" w:hAnsi="Times New Roman"/>
          <w:b/>
          <w:sz w:val="36"/>
          <w:szCs w:val="36"/>
        </w:rPr>
        <w:t xml:space="preserve">  работа</w:t>
      </w:r>
      <w:proofErr w:type="gramEnd"/>
      <w:r w:rsidRPr="00867786">
        <w:rPr>
          <w:rFonts w:ascii="Times New Roman" w:hAnsi="Times New Roman"/>
          <w:b/>
          <w:sz w:val="36"/>
          <w:szCs w:val="36"/>
        </w:rPr>
        <w:t xml:space="preserve"> ИБЦ</w:t>
      </w:r>
    </w:p>
    <w:p w:rsidR="00D210EF" w:rsidRPr="00867786" w:rsidRDefault="00D210EF" w:rsidP="00D210EF">
      <w:pPr>
        <w:jc w:val="center"/>
        <w:rPr>
          <w:rFonts w:ascii="Times New Roman" w:hAnsi="Times New Roman"/>
          <w:sz w:val="24"/>
          <w:szCs w:val="24"/>
        </w:rPr>
      </w:pPr>
      <w:r w:rsidRPr="00867786">
        <w:rPr>
          <w:rFonts w:ascii="Times New Roman" w:hAnsi="Times New Roman"/>
          <w:b/>
          <w:i/>
          <w:sz w:val="24"/>
          <w:szCs w:val="24"/>
        </w:rPr>
        <w:t xml:space="preserve">В работе </w:t>
      </w:r>
      <w:proofErr w:type="gramStart"/>
      <w:r w:rsidRPr="00867786">
        <w:rPr>
          <w:rFonts w:ascii="Times New Roman" w:hAnsi="Times New Roman"/>
          <w:b/>
          <w:i/>
          <w:sz w:val="24"/>
          <w:szCs w:val="24"/>
        </w:rPr>
        <w:t>ИБЦ  по</w:t>
      </w:r>
      <w:proofErr w:type="gramEnd"/>
      <w:r w:rsidRPr="00867786">
        <w:rPr>
          <w:rFonts w:ascii="Times New Roman" w:hAnsi="Times New Roman"/>
          <w:b/>
          <w:i/>
          <w:sz w:val="24"/>
          <w:szCs w:val="24"/>
        </w:rPr>
        <w:t xml:space="preserve"> профориентации  руководствоваться Законами РФ и «Положением о </w:t>
      </w:r>
      <w:proofErr w:type="spellStart"/>
      <w:r w:rsidRPr="00867786">
        <w:rPr>
          <w:rFonts w:ascii="Times New Roman" w:hAnsi="Times New Roman"/>
          <w:b/>
          <w:i/>
          <w:sz w:val="24"/>
          <w:szCs w:val="24"/>
        </w:rPr>
        <w:t>профориентационной</w:t>
      </w:r>
      <w:proofErr w:type="spellEnd"/>
      <w:r w:rsidRPr="00867786">
        <w:rPr>
          <w:rFonts w:ascii="Times New Roman" w:hAnsi="Times New Roman"/>
          <w:b/>
          <w:i/>
          <w:sz w:val="24"/>
          <w:szCs w:val="24"/>
        </w:rPr>
        <w:t xml:space="preserve">  работе  с обучающимися МОБУ Гимназии №14</w:t>
      </w:r>
      <w:r w:rsidRPr="00867786">
        <w:rPr>
          <w:rFonts w:ascii="Times New Roman" w:hAnsi="Times New Roman"/>
          <w:sz w:val="24"/>
          <w:szCs w:val="24"/>
        </w:rPr>
        <w:t>»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5357"/>
        <w:gridCol w:w="1356"/>
        <w:gridCol w:w="2205"/>
      </w:tblGrid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Расширять возможности ИБЦ Гимназии  для получения информации по профессиональной ориентации обучающихся.</w:t>
            </w: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теч.уч.года</w:t>
            </w:r>
            <w:proofErr w:type="spellEnd"/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Иметь и  постоянно подбирать соответствующую  литературу для обучающихся и учителей по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работе.</w:t>
            </w: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теч.уч.года</w:t>
            </w:r>
            <w:proofErr w:type="spellEnd"/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Т.Д., методист УО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Костригина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786">
              <w:rPr>
                <w:rFonts w:ascii="Times New Roman" w:hAnsi="Times New Roman"/>
                <w:sz w:val="24"/>
                <w:szCs w:val="24"/>
              </w:rPr>
              <w:t>Продолжить  работу</w:t>
            </w:r>
            <w:proofErr w:type="gram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с выставкой-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адвайзером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>: «Сто дорог – одна твоя»:</w:t>
            </w:r>
          </w:p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пополнять, отражать, фиксировать новое в плане  профориентации.</w:t>
            </w: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Т.Д., </w:t>
            </w:r>
          </w:p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Локоцкова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Обновить словарь «Новые профессии»</w:t>
            </w: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786">
              <w:rPr>
                <w:rFonts w:ascii="Times New Roman" w:hAnsi="Times New Roman"/>
                <w:sz w:val="24"/>
                <w:szCs w:val="24"/>
              </w:rPr>
              <w:t>Постоянно  информировать</w:t>
            </w:r>
            <w:proofErr w:type="gram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о перспективах развития рынка  труда  в нашем городе, районе, Республике. </w:t>
            </w: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теч.уч.года</w:t>
            </w:r>
            <w:proofErr w:type="spellEnd"/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Провести  фотоконкурс «Профессия моих  родителей».</w:t>
            </w: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Локоцкова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Живкова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Создать 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«Профессионал на рабочем месте»</w:t>
            </w: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Февраль 2021г.</w:t>
            </w:r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Локоцкова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Живкова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Провести «Экскурсию» по школе: «Кто работает в нашей школе?</w:t>
            </w:r>
            <w:proofErr w:type="gramStart"/>
            <w:r w:rsidRPr="00867786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Назвать профессии и  вид деятельности.</w:t>
            </w: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Т.Д.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867786">
              <w:rPr>
                <w:rFonts w:ascii="Times New Roman" w:hAnsi="Times New Roman"/>
                <w:sz w:val="24"/>
                <w:szCs w:val="24"/>
              </w:rPr>
              <w:t>образовательный  проект</w:t>
            </w:r>
            <w:proofErr w:type="gram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>»,  основная цель  которого – помочь школьникам сориентироваться и сделать осознанный выбор своей  профессиональной  траектории:</w:t>
            </w:r>
          </w:p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gramStart"/>
            <w:r w:rsidRPr="00867786">
              <w:rPr>
                <w:rFonts w:ascii="Times New Roman" w:hAnsi="Times New Roman"/>
                <w:sz w:val="24"/>
                <w:szCs w:val="24"/>
              </w:rPr>
              <w:t>Организовать  присутствие</w:t>
            </w:r>
            <w:proofErr w:type="gram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обучающихся 8-11 классов на Всероссийских  открытых  уроках.</w:t>
            </w:r>
          </w:p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= Обеспечить </w:t>
            </w:r>
            <w:proofErr w:type="gramStart"/>
            <w:r w:rsidRPr="00867786">
              <w:rPr>
                <w:rFonts w:ascii="Times New Roman" w:hAnsi="Times New Roman"/>
                <w:sz w:val="24"/>
                <w:szCs w:val="24"/>
              </w:rPr>
              <w:t>техническую  возможность</w:t>
            </w:r>
            <w:proofErr w:type="gram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 для доступности проведённых  открытых  уроков  для  всех  желающих.</w:t>
            </w:r>
          </w:p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 w:rsidRPr="00867786">
              <w:rPr>
                <w:rFonts w:ascii="Times New Roman" w:hAnsi="Times New Roman"/>
                <w:sz w:val="24"/>
                <w:szCs w:val="24"/>
              </w:rPr>
              <w:t>Проводить  с</w:t>
            </w:r>
            <w:proofErr w:type="gram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обучающимися обсуждения по просмотренным  урокам. </w:t>
            </w:r>
          </w:p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 xml:space="preserve"> =Иметь в наличии и </w:t>
            </w:r>
            <w:proofErr w:type="gramStart"/>
            <w:r w:rsidRPr="00867786">
              <w:rPr>
                <w:rFonts w:ascii="Times New Roman" w:hAnsi="Times New Roman"/>
                <w:sz w:val="24"/>
                <w:szCs w:val="24"/>
              </w:rPr>
              <w:t>предоставлять  по</w:t>
            </w:r>
            <w:proofErr w:type="gram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требованию записи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 2019-2020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Т.Д.,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Живкова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Локоцкова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10EF" w:rsidRPr="00867786" w:rsidTr="0015390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0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Иметь  в фонде ИБЦ  Методические  рекомендации по реализации  проекта по ранней профессиональной ориентации учащихся 6-11 классов «Билет в будущее».</w:t>
            </w:r>
          </w:p>
        </w:tc>
        <w:tc>
          <w:tcPr>
            <w:tcW w:w="13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r w:rsidRPr="008677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</w:tcPr>
          <w:p w:rsidR="00D210EF" w:rsidRPr="00867786" w:rsidRDefault="00D210EF" w:rsidP="001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86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867786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</w:tbl>
    <w:p w:rsidR="006F68F6" w:rsidRPr="00D210EF" w:rsidRDefault="00D210EF">
      <w:pPr>
        <w:rPr>
          <w:rFonts w:ascii="Times New Roman" w:hAnsi="Times New Roman"/>
          <w:sz w:val="24"/>
          <w:szCs w:val="24"/>
        </w:rPr>
      </w:pPr>
      <w:r w:rsidRPr="00867786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</w:p>
    <w:sectPr w:rsidR="006F68F6" w:rsidRPr="00D2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D"/>
    <w:rsid w:val="006F68F6"/>
    <w:rsid w:val="00D210EF"/>
    <w:rsid w:val="00E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CC61"/>
  <w15:chartTrackingRefBased/>
  <w15:docId w15:val="{7ED7060F-AB37-4139-81B4-53DB8209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HP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№14 актовый зал</dc:creator>
  <cp:keywords/>
  <dc:description/>
  <cp:lastModifiedBy>Гимназия №14 актовый зал</cp:lastModifiedBy>
  <cp:revision>2</cp:revision>
  <dcterms:created xsi:type="dcterms:W3CDTF">2020-10-07T07:16:00Z</dcterms:created>
  <dcterms:modified xsi:type="dcterms:W3CDTF">2020-10-07T07:16:00Z</dcterms:modified>
</cp:coreProperties>
</file>