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275" w:rsidRDefault="00AE3E95" w:rsidP="00E065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21363" cy="9221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870" cy="922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AF53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учебного плана;</w:t>
      </w:r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AF53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создание кружков и других объединений </w:t>
      </w:r>
      <w:r w:rsidR="00AF53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обучающихся</w:t>
      </w:r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AF53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AF53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принимает решения о проведении промежуточной аттестации обучающихся по результатам учебного года, допуске обучающихся в промежуточной и итоговой аттестации, освобождении обучающихся от промежуточной аттестации, организации</w:t>
      </w:r>
      <w:r w:rsidR="00F332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щадящего режима прохождения итоговой аттестации, переводе обучающихся на индивидуальной обучение на дому на основании представленных документов, переводе обучающихся в следующий класс (условном переводе), оставлении на осень, оставлении на повторное обучение, переводе в класс другого профиля или</w:t>
      </w:r>
      <w:proofErr w:type="gramEnd"/>
      <w:r w:rsidR="00F332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уровня обучения, выдаче соответствующих документов об образовании, награждении обучающихся за успехи в обучении похвальными листами, похвальными грамотами, медалями;</w:t>
      </w:r>
      <w:proofErr w:type="gramStart"/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поощрение и взыскание педагогических работников и </w:t>
      </w:r>
      <w:r w:rsidR="00F332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обучающихся гимназии</w:t>
      </w:r>
      <w:r w:rsidR="00844876" w:rsidRPr="00844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решение профес</w:t>
      </w:r>
      <w:r w:rsidR="00F332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сиональных конфликтных ситуаций;</w:t>
      </w:r>
    </w:p>
    <w:p w:rsidR="00F33275" w:rsidRDefault="00F33275" w:rsidP="00E065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утверждает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локальными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нормативные акты, регулирующие образовательный процесс, взаимоотношения участников образовательного процесса;</w:t>
      </w:r>
    </w:p>
    <w:p w:rsidR="00F33275" w:rsidRDefault="00F33275" w:rsidP="00E065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обсуждает введение профилей дифференциации обучения и профилей профессиональной подготовки.</w:t>
      </w:r>
    </w:p>
    <w:p w:rsidR="00BA5B24" w:rsidRDefault="00BA5B24" w:rsidP="00E065B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065B3" w:rsidRDefault="00E065B3" w:rsidP="00E065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              </w:t>
      </w:r>
      <w:r w:rsidR="00844876" w:rsidRPr="00BA50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3. Состав Педагогического совета и организация его работы.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3.1. В состав педагогического совета входят: директор, его заместители, учителя, классные руководители, библиотекарь.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3.2. В необходимых случаях на заседание педагогического совета приглашаются представители родительской общественности, ученического самоуправления, родители </w:t>
      </w:r>
      <w:r w:rsidR="008F17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(законные представители) </w:t>
      </w:r>
      <w:r w:rsidR="000672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обучающихся 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другие лица. Необходимость их приглашения определяется председателем педагогического совета.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3.3. Тематика заседаний включается в годовой план работы </w:t>
      </w:r>
      <w:r w:rsidR="000672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гимназии 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учетом нерешенных </w:t>
      </w:r>
      <w:r w:rsidR="00067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проблем.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3.4. Время, место и повестка дня заседания педагогического совета сообщаются не </w:t>
      </w:r>
      <w:r w:rsidR="00067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позднее, чем за две недели до его проведения.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3.5. Для проведения каждого педагогического совета создаются творческие</w:t>
      </w:r>
      <w:r w:rsidR="00067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группы, возглавляемые представителем администрации (в зависимости от возникшей проблемы).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3.6. Педагогический совет работает по плану, утвержденному на заседании совета.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3.7. Заседания педагогического совета </w:t>
      </w:r>
      <w:proofErr w:type="gramStart"/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созываются</w:t>
      </w:r>
      <w:proofErr w:type="gramEnd"/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как правило, один раз в течение четверти учебного года. В случае необходимости могут созываться внеочередные заседания Педагогического совета (малые педсоветы), для решения вопросов, касающихся только педагогов определенной группы.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3.8. Решения педагогического совета принимаются простым большинством голосов при наличии на заседании не менее 2/3 его членов. При равном количестве голосов решающим является голос председателя совета (директора).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3.9. Организацию работы по выполнению решений и рекомендаций педагогического совета осуществляет директор </w:t>
      </w:r>
      <w:r w:rsidR="000672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гимназии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На очередных заседаниях совета он докладывает о результатах этой работы.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3.10. Члены педагогического совета имеют право вносить на рассмотрение совета вопросы, связанные с улучшением работы </w:t>
      </w:r>
      <w:r w:rsidR="000672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гимназии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0672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</w:t>
      </w:r>
    </w:p>
    <w:p w:rsidR="0085229C" w:rsidRDefault="00E065B3" w:rsidP="00E065B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4. </w:t>
      </w:r>
      <w:r w:rsidR="00844876" w:rsidRPr="00BA50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Делопроизводство педагогического совета.</w:t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44876" w:rsidRPr="00BA50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4.1. </w:t>
      </w:r>
      <w:r w:rsidR="000672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Заседание Педагогического совета оформляется протоколом. В книге протоколов фиксируется ход обсуждения вопросов, выносимых на Педагогический совет, предложения и замечания членов Педагогического совета. Протоколы подписываются председателем и секретарем Педагогического совета.</w:t>
      </w:r>
    </w:p>
    <w:p w:rsidR="0006725E" w:rsidRDefault="0006725E" w:rsidP="00E065B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4.2. Протоколы о допуске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промежуточной и итоговой аттестации, переводе в следующий класс, выпуске, награждении оформляются списочным составом и утверждаются приказом по гимназии.</w:t>
      </w:r>
    </w:p>
    <w:p w:rsidR="0006725E" w:rsidRDefault="0006725E" w:rsidP="00E065B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4.3. Нумерация протокол ведется от начала учебного года.</w:t>
      </w:r>
    </w:p>
    <w:p w:rsidR="0018602C" w:rsidRDefault="008F1760" w:rsidP="00E065B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4.4</w:t>
      </w:r>
      <w:r w:rsidR="0018602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Книга протоколов Педагогического совета Гимназии  по окончанию учебного года прошнуровывается, заверяется подписью директора и скрепляется печатью гимназии.</w:t>
      </w:r>
    </w:p>
    <w:p w:rsidR="0018602C" w:rsidRDefault="0018602C" w:rsidP="00E065B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8602C" w:rsidRDefault="0018602C" w:rsidP="00BA509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8602C" w:rsidRDefault="0018602C" w:rsidP="00BA509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A5B24" w:rsidRDefault="00BA5B24" w:rsidP="00BA5B24">
      <w:pPr>
        <w:pStyle w:val="a7"/>
        <w:rPr>
          <w:rFonts w:ascii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Разработчик </w:t>
      </w:r>
    </w:p>
    <w:p w:rsidR="00BA5B24" w:rsidRDefault="00BA5B24" w:rsidP="00BA5B24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1"/>
          <w:sz w:val="24"/>
          <w:szCs w:val="24"/>
          <w:lang w:eastAsia="ru-RU"/>
        </w:rPr>
        <w:t>Директор МОБУ  Гимназия №14: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ab/>
      </w:r>
      <w:r>
        <w:rPr>
          <w:rFonts w:ascii="Times New Roman" w:hAnsi="Times New Roman"/>
          <w:spacing w:val="-1"/>
          <w:sz w:val="24"/>
          <w:szCs w:val="24"/>
          <w:lang w:eastAsia="ru-RU"/>
        </w:rPr>
        <w:tab/>
      </w:r>
      <w:r>
        <w:rPr>
          <w:rFonts w:ascii="Times New Roman" w:hAnsi="Times New Roman"/>
          <w:spacing w:val="-1"/>
          <w:sz w:val="24"/>
          <w:szCs w:val="24"/>
          <w:lang w:eastAsia="ru-RU"/>
        </w:rPr>
        <w:tab/>
      </w:r>
      <w:r>
        <w:rPr>
          <w:rFonts w:ascii="Times New Roman" w:hAnsi="Times New Roman"/>
          <w:spacing w:val="-1"/>
          <w:sz w:val="24"/>
          <w:szCs w:val="24"/>
          <w:lang w:eastAsia="ru-RU"/>
        </w:rPr>
        <w:tab/>
      </w:r>
      <w:r>
        <w:rPr>
          <w:rFonts w:ascii="Times New Roman" w:hAnsi="Times New Roman"/>
          <w:spacing w:val="-1"/>
          <w:sz w:val="24"/>
          <w:szCs w:val="24"/>
          <w:lang w:eastAsia="ru-RU"/>
        </w:rPr>
        <w:tab/>
      </w:r>
      <w:proofErr w:type="spellStart"/>
      <w:r>
        <w:rPr>
          <w:rFonts w:ascii="Times New Roman" w:hAnsi="Times New Roman"/>
          <w:spacing w:val="-1"/>
          <w:sz w:val="24"/>
          <w:szCs w:val="24"/>
          <w:lang w:eastAsia="ru-RU"/>
        </w:rPr>
        <w:t>Л.С.Морозова</w:t>
      </w:r>
      <w:proofErr w:type="spellEnd"/>
    </w:p>
    <w:p w:rsidR="0006725E" w:rsidRPr="00BA509A" w:rsidRDefault="0006725E" w:rsidP="00BA509A">
      <w:pPr>
        <w:spacing w:line="240" w:lineRule="auto"/>
        <w:rPr>
          <w:sz w:val="24"/>
          <w:szCs w:val="24"/>
        </w:rPr>
      </w:pPr>
    </w:p>
    <w:sectPr w:rsidR="0006725E" w:rsidRPr="00BA5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83D6E"/>
    <w:multiLevelType w:val="multilevel"/>
    <w:tmpl w:val="D3B43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3471B"/>
    <w:multiLevelType w:val="hybridMultilevel"/>
    <w:tmpl w:val="D452F6A0"/>
    <w:lvl w:ilvl="0" w:tplc="01F0A11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76"/>
    <w:rsid w:val="0006725E"/>
    <w:rsid w:val="00147CF8"/>
    <w:rsid w:val="0018602C"/>
    <w:rsid w:val="00195285"/>
    <w:rsid w:val="0032736A"/>
    <w:rsid w:val="005C5DBB"/>
    <w:rsid w:val="0066098F"/>
    <w:rsid w:val="00844876"/>
    <w:rsid w:val="00892DD4"/>
    <w:rsid w:val="008F1760"/>
    <w:rsid w:val="00AE3E95"/>
    <w:rsid w:val="00AF534E"/>
    <w:rsid w:val="00BA509A"/>
    <w:rsid w:val="00BA5B24"/>
    <w:rsid w:val="00E065B3"/>
    <w:rsid w:val="00F3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844876"/>
  </w:style>
  <w:style w:type="character" w:customStyle="1" w:styleId="apple-converted-space">
    <w:name w:val="apple-converted-space"/>
    <w:basedOn w:val="a0"/>
    <w:rsid w:val="00844876"/>
  </w:style>
  <w:style w:type="character" w:customStyle="1" w:styleId="submenu-table">
    <w:name w:val="submenu-table"/>
    <w:basedOn w:val="a0"/>
    <w:rsid w:val="00844876"/>
  </w:style>
  <w:style w:type="character" w:styleId="a3">
    <w:name w:val="Hyperlink"/>
    <w:basedOn w:val="a0"/>
    <w:uiPriority w:val="99"/>
    <w:semiHidden/>
    <w:unhideWhenUsed/>
    <w:rsid w:val="0084487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87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A509A"/>
    <w:pPr>
      <w:ind w:left="720"/>
      <w:contextualSpacing/>
    </w:pPr>
  </w:style>
  <w:style w:type="paragraph" w:styleId="a7">
    <w:name w:val="No Spacing"/>
    <w:uiPriority w:val="1"/>
    <w:qFormat/>
    <w:rsid w:val="00BA5B2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844876"/>
  </w:style>
  <w:style w:type="character" w:customStyle="1" w:styleId="apple-converted-space">
    <w:name w:val="apple-converted-space"/>
    <w:basedOn w:val="a0"/>
    <w:rsid w:val="00844876"/>
  </w:style>
  <w:style w:type="character" w:customStyle="1" w:styleId="submenu-table">
    <w:name w:val="submenu-table"/>
    <w:basedOn w:val="a0"/>
    <w:rsid w:val="00844876"/>
  </w:style>
  <w:style w:type="character" w:styleId="a3">
    <w:name w:val="Hyperlink"/>
    <w:basedOn w:val="a0"/>
    <w:uiPriority w:val="99"/>
    <w:semiHidden/>
    <w:unhideWhenUsed/>
    <w:rsid w:val="0084487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87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A509A"/>
    <w:pPr>
      <w:ind w:left="720"/>
      <w:contextualSpacing/>
    </w:pPr>
  </w:style>
  <w:style w:type="paragraph" w:styleId="a7">
    <w:name w:val="No Spacing"/>
    <w:uiPriority w:val="1"/>
    <w:qFormat/>
    <w:rsid w:val="00BA5B2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4367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15625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15509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Рахимова</dc:creator>
  <cp:lastModifiedBy>Секретарь</cp:lastModifiedBy>
  <cp:revision>2</cp:revision>
  <cp:lastPrinted>2015-11-09T05:51:00Z</cp:lastPrinted>
  <dcterms:created xsi:type="dcterms:W3CDTF">2016-05-15T10:05:00Z</dcterms:created>
  <dcterms:modified xsi:type="dcterms:W3CDTF">2016-05-15T10:05:00Z</dcterms:modified>
</cp:coreProperties>
</file>